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3410C" w14:textId="77777777" w:rsidR="00187312" w:rsidRDefault="001D0B4C">
      <w:pPr>
        <w:pStyle w:val="a3"/>
        <w:ind w:left="946"/>
        <w:rPr>
          <w:rFonts w:ascii="Times New Roman"/>
          <w:sz w:val="20"/>
        </w:rPr>
      </w:pPr>
      <w:r>
        <w:rPr>
          <w:rFonts w:ascii="Times New Roman"/>
          <w:noProof/>
          <w:sz w:val="20"/>
          <w:lang w:eastAsia="el-GR"/>
        </w:rPr>
        <w:drawing>
          <wp:inline distT="0" distB="0" distL="0" distR="0" wp14:anchorId="14EA7703" wp14:editId="01E460E5">
            <wp:extent cx="579081" cy="5039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9081" cy="503967"/>
                    </a:xfrm>
                    <a:prstGeom prst="rect">
                      <a:avLst/>
                    </a:prstGeom>
                  </pic:spPr>
                </pic:pic>
              </a:graphicData>
            </a:graphic>
          </wp:inline>
        </w:drawing>
      </w:r>
    </w:p>
    <w:p w14:paraId="60A35CF9" w14:textId="77777777" w:rsidR="00187312" w:rsidRDefault="001D0B4C">
      <w:pPr>
        <w:spacing w:before="56" w:line="249" w:lineRule="auto"/>
        <w:ind w:left="12" w:right="7074"/>
        <w:jc w:val="center"/>
        <w:rPr>
          <w:b/>
          <w:sz w:val="16"/>
        </w:rPr>
      </w:pPr>
      <w:r>
        <w:rPr>
          <w:b/>
          <w:noProof/>
          <w:sz w:val="16"/>
          <w:lang w:eastAsia="el-GR"/>
        </w:rPr>
        <w:drawing>
          <wp:anchor distT="0" distB="0" distL="0" distR="0" simplePos="0" relativeHeight="15730176" behindDoc="0" locked="0" layoutInCell="1" allowOverlap="1" wp14:anchorId="3165EA83" wp14:editId="2DE27BB6">
            <wp:simplePos x="0" y="0"/>
            <wp:positionH relativeFrom="page">
              <wp:posOffset>3072129</wp:posOffset>
            </wp:positionH>
            <wp:positionV relativeFrom="paragraph">
              <wp:posOffset>-65023</wp:posOffset>
            </wp:positionV>
            <wp:extent cx="1047115" cy="861059"/>
            <wp:effectExtent l="0" t="0" r="0" b="0"/>
            <wp:wrapNone/>
            <wp:docPr id="2" name="Image 2" descr="Εικόνα που περιέχει γραφικά, γραφιστική, γραμματοσειρά, στιγμιότυπο οθόνης  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Εικόνα που περιέχει γραφικά, γραφιστική, γραμματοσειρά, στιγμιότυπο οθόνης  Το περιεχόμενο που δημιουργείται από τεχνολογία AI ενδέχεται να είναι εσφαλμένο."/>
                    <pic:cNvPicPr/>
                  </pic:nvPicPr>
                  <pic:blipFill>
                    <a:blip r:embed="rId6" cstate="print"/>
                    <a:stretch>
                      <a:fillRect/>
                    </a:stretch>
                  </pic:blipFill>
                  <pic:spPr>
                    <a:xfrm>
                      <a:off x="0" y="0"/>
                      <a:ext cx="1047115" cy="861059"/>
                    </a:xfrm>
                    <a:prstGeom prst="rect">
                      <a:avLst/>
                    </a:prstGeom>
                  </pic:spPr>
                </pic:pic>
              </a:graphicData>
            </a:graphic>
          </wp:anchor>
        </w:drawing>
      </w:r>
      <w:r>
        <w:rPr>
          <w:b/>
          <w:noProof/>
          <w:sz w:val="16"/>
          <w:lang w:eastAsia="el-GR"/>
        </w:rPr>
        <w:drawing>
          <wp:anchor distT="0" distB="0" distL="0" distR="0" simplePos="0" relativeHeight="15730688" behindDoc="0" locked="0" layoutInCell="1" allowOverlap="1" wp14:anchorId="64B0B09C" wp14:editId="6974330D">
            <wp:simplePos x="0" y="0"/>
            <wp:positionH relativeFrom="page">
              <wp:posOffset>5377399</wp:posOffset>
            </wp:positionH>
            <wp:positionV relativeFrom="paragraph">
              <wp:posOffset>-120832</wp:posOffset>
            </wp:positionV>
            <wp:extent cx="1458817" cy="1033877"/>
            <wp:effectExtent l="0" t="0" r="0" b="0"/>
            <wp:wrapNone/>
            <wp:docPr id="3" name="Image 3" descr="Εικόνα που περιέχει κείμενο, γραμματοσειρά, λογότυπο, σύμβολο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λογότυπο, σύμβολο  Περιγραφή που δημιουργήθηκε αυτόματα"/>
                    <pic:cNvPicPr/>
                  </pic:nvPicPr>
                  <pic:blipFill>
                    <a:blip r:embed="rId7" cstate="print"/>
                    <a:stretch>
                      <a:fillRect/>
                    </a:stretch>
                  </pic:blipFill>
                  <pic:spPr>
                    <a:xfrm>
                      <a:off x="0" y="0"/>
                      <a:ext cx="1458817" cy="1033877"/>
                    </a:xfrm>
                    <a:prstGeom prst="rect">
                      <a:avLst/>
                    </a:prstGeom>
                  </pic:spPr>
                </pic:pic>
              </a:graphicData>
            </a:graphic>
          </wp:anchor>
        </w:drawing>
      </w:r>
      <w:r>
        <w:rPr>
          <w:b/>
          <w:sz w:val="16"/>
        </w:rPr>
        <w:t>ΕΛΛΗΝΙΚΗ</w:t>
      </w:r>
      <w:r>
        <w:rPr>
          <w:b/>
          <w:spacing w:val="-12"/>
          <w:sz w:val="16"/>
        </w:rPr>
        <w:t xml:space="preserve"> </w:t>
      </w:r>
      <w:r>
        <w:rPr>
          <w:b/>
          <w:sz w:val="16"/>
        </w:rPr>
        <w:t>ΔΗΜΟΚΡΑΤΙΑ ΥΠΟΥΡΓΕΙΟ ΑΓΡΟΤΙΚΗΣ</w:t>
      </w:r>
    </w:p>
    <w:p w14:paraId="7632A0B5" w14:textId="77777777" w:rsidR="00187312" w:rsidRDefault="001D0B4C">
      <w:pPr>
        <w:spacing w:line="249" w:lineRule="auto"/>
        <w:ind w:left="8" w:right="7074"/>
        <w:jc w:val="center"/>
        <w:rPr>
          <w:b/>
          <w:sz w:val="16"/>
        </w:rPr>
      </w:pPr>
      <w:r>
        <w:rPr>
          <w:b/>
          <w:sz w:val="16"/>
        </w:rPr>
        <w:t>ΑΝΑΠΤΥΞΗΣ</w:t>
      </w:r>
      <w:r>
        <w:rPr>
          <w:b/>
          <w:spacing w:val="-12"/>
          <w:sz w:val="16"/>
        </w:rPr>
        <w:t xml:space="preserve"> </w:t>
      </w:r>
      <w:r>
        <w:rPr>
          <w:b/>
          <w:sz w:val="16"/>
        </w:rPr>
        <w:t>&amp;</w:t>
      </w:r>
      <w:r>
        <w:rPr>
          <w:b/>
          <w:spacing w:val="-12"/>
          <w:sz w:val="16"/>
        </w:rPr>
        <w:t xml:space="preserve"> </w:t>
      </w:r>
      <w:r>
        <w:rPr>
          <w:b/>
          <w:sz w:val="16"/>
        </w:rPr>
        <w:t xml:space="preserve">ΤΡΟΦΙΜΩΝ ΓΕΝΙΚΗ ΓΡΑΜΜΑΤΕΙΑ ΕΝΩΣΙΑΚΩΝ ΠΟΡΩΝ ΚΑΙ </w:t>
      </w:r>
      <w:r>
        <w:rPr>
          <w:b/>
          <w:spacing w:val="-2"/>
          <w:sz w:val="16"/>
        </w:rPr>
        <w:t>ΥΠΟΔΟΜΩΝ</w:t>
      </w:r>
    </w:p>
    <w:p w14:paraId="0F4C414F" w14:textId="77777777" w:rsidR="00187312" w:rsidRDefault="001D0B4C">
      <w:pPr>
        <w:spacing w:line="249" w:lineRule="auto"/>
        <w:ind w:left="10" w:right="7074"/>
        <w:jc w:val="center"/>
        <w:rPr>
          <w:b/>
          <w:sz w:val="16"/>
        </w:rPr>
      </w:pPr>
      <w:r>
        <w:rPr>
          <w:b/>
          <w:sz w:val="16"/>
        </w:rPr>
        <w:t>ΕΙΔΙΚΗ</w:t>
      </w:r>
      <w:r>
        <w:rPr>
          <w:b/>
          <w:spacing w:val="-12"/>
          <w:sz w:val="16"/>
        </w:rPr>
        <w:t xml:space="preserve"> </w:t>
      </w:r>
      <w:r>
        <w:rPr>
          <w:b/>
          <w:sz w:val="16"/>
        </w:rPr>
        <w:t>ΥΠΗΡΕΣΙΑ</w:t>
      </w:r>
      <w:r>
        <w:rPr>
          <w:b/>
          <w:spacing w:val="-12"/>
          <w:sz w:val="16"/>
        </w:rPr>
        <w:t xml:space="preserve"> </w:t>
      </w:r>
      <w:r>
        <w:rPr>
          <w:b/>
          <w:sz w:val="16"/>
        </w:rPr>
        <w:t>ΕΦΑΡΜΟΓΗΣ ΠΑΡΕΜΒΑΣΕΩΝ ΑΓΡΟΤΙΚΗΣ</w:t>
      </w:r>
    </w:p>
    <w:p w14:paraId="7B72296B" w14:textId="77777777" w:rsidR="00187312" w:rsidRDefault="001D0B4C">
      <w:pPr>
        <w:spacing w:line="192" w:lineRule="exact"/>
        <w:ind w:left="11" w:right="7074"/>
        <w:jc w:val="center"/>
        <w:rPr>
          <w:b/>
          <w:sz w:val="16"/>
        </w:rPr>
      </w:pPr>
      <w:r>
        <w:rPr>
          <w:b/>
          <w:spacing w:val="-2"/>
          <w:sz w:val="16"/>
        </w:rPr>
        <w:t>ΑΝΑΠΤΥΞΗΣ</w:t>
      </w:r>
    </w:p>
    <w:p w14:paraId="65ABF723" w14:textId="77777777" w:rsidR="00187312" w:rsidRDefault="00187312">
      <w:pPr>
        <w:pStyle w:val="a3"/>
        <w:spacing w:before="294"/>
        <w:rPr>
          <w:b/>
          <w:sz w:val="28"/>
        </w:rPr>
      </w:pPr>
    </w:p>
    <w:p w14:paraId="1134F0EE" w14:textId="77777777" w:rsidR="00187312" w:rsidRDefault="001D0B4C">
      <w:pPr>
        <w:ind w:left="762" w:right="620"/>
        <w:jc w:val="center"/>
        <w:rPr>
          <w:rFonts w:ascii="Calibri" w:hAnsi="Calibri"/>
          <w:b/>
          <w:sz w:val="28"/>
        </w:rPr>
      </w:pPr>
      <w:r>
        <w:rPr>
          <w:rFonts w:ascii="Calibri" w:hAnsi="Calibri"/>
          <w:b/>
          <w:sz w:val="28"/>
        </w:rPr>
        <w:t>ΣΤΡΑΤΗΓΙΚΟ</w:t>
      </w:r>
      <w:r>
        <w:rPr>
          <w:rFonts w:ascii="Calibri" w:hAnsi="Calibri"/>
          <w:b/>
          <w:spacing w:val="-8"/>
          <w:sz w:val="28"/>
        </w:rPr>
        <w:t xml:space="preserve"> </w:t>
      </w:r>
      <w:r>
        <w:rPr>
          <w:rFonts w:ascii="Calibri" w:hAnsi="Calibri"/>
          <w:b/>
          <w:sz w:val="28"/>
        </w:rPr>
        <w:t>ΣΧΕΔΙΟ</w:t>
      </w:r>
      <w:r>
        <w:rPr>
          <w:rFonts w:ascii="Calibri" w:hAnsi="Calibri"/>
          <w:b/>
          <w:spacing w:val="-6"/>
          <w:sz w:val="28"/>
        </w:rPr>
        <w:t xml:space="preserve"> </w:t>
      </w:r>
      <w:r>
        <w:rPr>
          <w:rFonts w:ascii="Calibri" w:hAnsi="Calibri"/>
          <w:b/>
          <w:sz w:val="28"/>
        </w:rPr>
        <w:t>ΚΟΙΝΗΣ</w:t>
      </w:r>
      <w:r>
        <w:rPr>
          <w:rFonts w:ascii="Calibri" w:hAnsi="Calibri"/>
          <w:b/>
          <w:spacing w:val="-4"/>
          <w:sz w:val="28"/>
        </w:rPr>
        <w:t xml:space="preserve"> </w:t>
      </w:r>
      <w:r>
        <w:rPr>
          <w:rFonts w:ascii="Calibri" w:hAnsi="Calibri"/>
          <w:b/>
          <w:sz w:val="28"/>
        </w:rPr>
        <w:t>ΑΓΡΟΤΙΚΗΣ</w:t>
      </w:r>
      <w:r>
        <w:rPr>
          <w:rFonts w:ascii="Calibri" w:hAnsi="Calibri"/>
          <w:b/>
          <w:spacing w:val="-7"/>
          <w:sz w:val="28"/>
        </w:rPr>
        <w:t xml:space="preserve"> </w:t>
      </w:r>
      <w:r>
        <w:rPr>
          <w:rFonts w:ascii="Calibri" w:hAnsi="Calibri"/>
          <w:b/>
          <w:sz w:val="28"/>
        </w:rPr>
        <w:t>ΠΟΛΙΤΙΚΗΣ</w:t>
      </w:r>
      <w:r>
        <w:rPr>
          <w:rFonts w:ascii="Calibri" w:hAnsi="Calibri"/>
          <w:b/>
          <w:spacing w:val="-4"/>
          <w:sz w:val="28"/>
        </w:rPr>
        <w:t xml:space="preserve"> </w:t>
      </w:r>
      <w:r>
        <w:rPr>
          <w:rFonts w:ascii="Calibri" w:hAnsi="Calibri"/>
          <w:b/>
          <w:sz w:val="28"/>
        </w:rPr>
        <w:t>(ΣΣ</w:t>
      </w:r>
      <w:r>
        <w:rPr>
          <w:rFonts w:ascii="Calibri" w:hAnsi="Calibri"/>
          <w:b/>
          <w:spacing w:val="-4"/>
          <w:sz w:val="28"/>
        </w:rPr>
        <w:t xml:space="preserve"> ΚΑΠ)</w:t>
      </w:r>
    </w:p>
    <w:p w14:paraId="370B8D90" w14:textId="77777777" w:rsidR="00187312" w:rsidRDefault="001D0B4C">
      <w:pPr>
        <w:spacing w:before="2"/>
        <w:ind w:left="760" w:right="620"/>
        <w:jc w:val="center"/>
        <w:rPr>
          <w:rFonts w:ascii="Calibri"/>
          <w:b/>
          <w:sz w:val="28"/>
        </w:rPr>
      </w:pPr>
      <w:r>
        <w:rPr>
          <w:rFonts w:ascii="Calibri"/>
          <w:b/>
          <w:spacing w:val="-2"/>
          <w:sz w:val="28"/>
        </w:rPr>
        <w:t>2023-</w:t>
      </w:r>
      <w:r>
        <w:rPr>
          <w:rFonts w:ascii="Calibri"/>
          <w:b/>
          <w:spacing w:val="-4"/>
          <w:sz w:val="28"/>
        </w:rPr>
        <w:t>2027</w:t>
      </w:r>
    </w:p>
    <w:p w14:paraId="5142A281" w14:textId="77777777" w:rsidR="00187312" w:rsidRDefault="001D0B4C">
      <w:pPr>
        <w:spacing w:before="198"/>
        <w:ind w:left="764" w:right="620"/>
        <w:jc w:val="center"/>
        <w:rPr>
          <w:rFonts w:ascii="Calibri" w:hAnsi="Calibri"/>
          <w:b/>
          <w:sz w:val="28"/>
        </w:rPr>
      </w:pPr>
      <w:r>
        <w:rPr>
          <w:rFonts w:ascii="Calibri" w:hAnsi="Calibri"/>
          <w:b/>
          <w:sz w:val="28"/>
        </w:rPr>
        <w:t>ΠΑΡΕΜΒΑΣΗ</w:t>
      </w:r>
      <w:r>
        <w:rPr>
          <w:rFonts w:ascii="Calibri" w:hAnsi="Calibri"/>
          <w:b/>
          <w:spacing w:val="40"/>
          <w:sz w:val="28"/>
        </w:rPr>
        <w:t xml:space="preserve"> </w:t>
      </w:r>
      <w:r>
        <w:rPr>
          <w:rFonts w:ascii="Calibri" w:hAnsi="Calibri"/>
          <w:b/>
          <w:sz w:val="28"/>
        </w:rPr>
        <w:t>Π3-77-4.1</w:t>
      </w:r>
      <w:r>
        <w:rPr>
          <w:rFonts w:ascii="Calibri" w:hAnsi="Calibri"/>
          <w:b/>
          <w:spacing w:val="-6"/>
          <w:sz w:val="28"/>
        </w:rPr>
        <w:t xml:space="preserve"> </w:t>
      </w:r>
      <w:r>
        <w:rPr>
          <w:rFonts w:ascii="Calibri" w:hAnsi="Calibri"/>
          <w:b/>
          <w:sz w:val="28"/>
        </w:rPr>
        <w:t>«ΣΤΗΡΙΞΗ</w:t>
      </w:r>
      <w:r>
        <w:rPr>
          <w:rFonts w:ascii="Calibri" w:hAnsi="Calibri"/>
          <w:b/>
          <w:spacing w:val="-4"/>
          <w:sz w:val="28"/>
        </w:rPr>
        <w:t xml:space="preserve"> </w:t>
      </w:r>
      <w:r>
        <w:rPr>
          <w:rFonts w:ascii="Calibri" w:hAnsi="Calibri"/>
          <w:b/>
          <w:sz w:val="28"/>
        </w:rPr>
        <w:t>ΓΙΑ</w:t>
      </w:r>
      <w:r>
        <w:rPr>
          <w:rFonts w:ascii="Calibri" w:hAnsi="Calibri"/>
          <w:b/>
          <w:spacing w:val="-6"/>
          <w:sz w:val="28"/>
        </w:rPr>
        <w:t xml:space="preserve"> </w:t>
      </w:r>
      <w:r>
        <w:rPr>
          <w:rFonts w:ascii="Calibri" w:hAnsi="Calibri"/>
          <w:b/>
          <w:sz w:val="28"/>
        </w:rPr>
        <w:t>ΤΟΠΙΚΗ</w:t>
      </w:r>
      <w:r>
        <w:rPr>
          <w:rFonts w:ascii="Calibri" w:hAnsi="Calibri"/>
          <w:b/>
          <w:spacing w:val="-4"/>
          <w:sz w:val="28"/>
        </w:rPr>
        <w:t xml:space="preserve"> </w:t>
      </w:r>
      <w:r>
        <w:rPr>
          <w:rFonts w:ascii="Calibri" w:hAnsi="Calibri"/>
          <w:b/>
          <w:sz w:val="28"/>
        </w:rPr>
        <w:t>ΑΝΑΠΤΥΞΗ</w:t>
      </w:r>
      <w:r>
        <w:rPr>
          <w:rFonts w:ascii="Calibri" w:hAnsi="Calibri"/>
          <w:b/>
          <w:spacing w:val="-4"/>
          <w:sz w:val="28"/>
        </w:rPr>
        <w:t xml:space="preserve"> </w:t>
      </w:r>
      <w:r>
        <w:rPr>
          <w:rFonts w:ascii="Calibri" w:hAnsi="Calibri"/>
          <w:b/>
          <w:sz w:val="28"/>
        </w:rPr>
        <w:t>ΜΕΣΩ</w:t>
      </w:r>
      <w:r>
        <w:rPr>
          <w:rFonts w:ascii="Calibri" w:hAnsi="Calibri"/>
          <w:b/>
          <w:spacing w:val="-4"/>
          <w:sz w:val="28"/>
        </w:rPr>
        <w:t xml:space="preserve"> </w:t>
      </w:r>
      <w:r>
        <w:rPr>
          <w:rFonts w:ascii="Calibri" w:hAnsi="Calibri"/>
          <w:b/>
          <w:sz w:val="28"/>
        </w:rPr>
        <w:t xml:space="preserve">ΤΟΥ LEADER (ΤΑΠΤΟΚ - ΤΟΠΙΚΗ ΑΝΑΠΤΥΞΗ ΜΕ ΠΡΩΤΟΒΟΥΛΙΑ ΤΟΠΙΚΩΝ </w:t>
      </w:r>
      <w:r>
        <w:rPr>
          <w:rFonts w:ascii="Calibri" w:hAnsi="Calibri"/>
          <w:b/>
          <w:spacing w:val="-2"/>
          <w:sz w:val="28"/>
        </w:rPr>
        <w:t>ΚΟΙΝΟΤΗΤΩΝ)»</w:t>
      </w:r>
    </w:p>
    <w:p w14:paraId="04611CDD" w14:textId="77777777" w:rsidR="00187312" w:rsidRDefault="001D0B4C">
      <w:pPr>
        <w:spacing w:before="196"/>
        <w:ind w:left="761" w:right="620"/>
        <w:jc w:val="center"/>
        <w:rPr>
          <w:rFonts w:ascii="Calibri" w:hAnsi="Calibri"/>
          <w:b/>
          <w:sz w:val="28"/>
        </w:rPr>
      </w:pPr>
      <w:r>
        <w:rPr>
          <w:rFonts w:ascii="Calibri" w:hAnsi="Calibri"/>
          <w:b/>
          <w:sz w:val="28"/>
        </w:rPr>
        <w:t>για</w:t>
      </w:r>
      <w:r>
        <w:rPr>
          <w:rFonts w:ascii="Calibri" w:hAnsi="Calibri"/>
          <w:b/>
          <w:spacing w:val="-5"/>
          <w:sz w:val="28"/>
        </w:rPr>
        <w:t xml:space="preserve"> </w:t>
      </w:r>
      <w:r>
        <w:rPr>
          <w:rFonts w:ascii="Calibri" w:hAnsi="Calibri"/>
          <w:b/>
          <w:sz w:val="28"/>
        </w:rPr>
        <w:t>ΠΡΑΞΕΙΣ</w:t>
      </w:r>
      <w:r>
        <w:rPr>
          <w:rFonts w:ascii="Calibri" w:hAnsi="Calibri"/>
          <w:b/>
          <w:spacing w:val="-4"/>
          <w:sz w:val="28"/>
        </w:rPr>
        <w:t xml:space="preserve"> </w:t>
      </w:r>
      <w:r>
        <w:rPr>
          <w:rFonts w:ascii="Calibri" w:hAnsi="Calibri"/>
          <w:b/>
          <w:sz w:val="28"/>
        </w:rPr>
        <w:t>ΔΗΜΟΣΙΟΥ</w:t>
      </w:r>
      <w:r>
        <w:rPr>
          <w:rFonts w:ascii="Calibri" w:hAnsi="Calibri"/>
          <w:b/>
          <w:spacing w:val="-4"/>
          <w:sz w:val="28"/>
        </w:rPr>
        <w:t xml:space="preserve"> </w:t>
      </w:r>
      <w:r>
        <w:rPr>
          <w:rFonts w:ascii="Calibri" w:hAnsi="Calibri"/>
          <w:b/>
          <w:spacing w:val="-2"/>
          <w:sz w:val="28"/>
        </w:rPr>
        <w:t>ΧΑΡΑΚΤΗΡΑ</w:t>
      </w:r>
    </w:p>
    <w:p w14:paraId="1C9CF047" w14:textId="47EA284E" w:rsidR="00187312" w:rsidRDefault="00187312">
      <w:pPr>
        <w:pStyle w:val="a3"/>
        <w:spacing w:before="6"/>
        <w:rPr>
          <w:rFonts w:ascii="Calibri"/>
          <w:b/>
          <w:sz w:val="20"/>
        </w:rPr>
      </w:pPr>
    </w:p>
    <w:p w14:paraId="4BBA8ACA" w14:textId="77777777" w:rsidR="00187312" w:rsidRDefault="00187312">
      <w:pPr>
        <w:pStyle w:val="a3"/>
        <w:rPr>
          <w:rFonts w:ascii="Calibri"/>
          <w:b/>
          <w:sz w:val="20"/>
        </w:rPr>
      </w:pPr>
    </w:p>
    <w:p w14:paraId="4E6B4DA9" w14:textId="01B0F746" w:rsidR="00187312" w:rsidRDefault="001D0B4C">
      <w:pPr>
        <w:pStyle w:val="a3"/>
        <w:spacing w:before="100"/>
        <w:rPr>
          <w:rFonts w:ascii="Calibri"/>
          <w:b/>
          <w:sz w:val="20"/>
        </w:rPr>
      </w:pPr>
      <w:r>
        <w:rPr>
          <w:rFonts w:ascii="Calibri"/>
          <w:b/>
          <w:noProof/>
          <w:sz w:val="20"/>
          <w:lang w:eastAsia="el-GR"/>
        </w:rPr>
        <mc:AlternateContent>
          <mc:Choice Requires="wps">
            <w:drawing>
              <wp:anchor distT="0" distB="0" distL="0" distR="0" simplePos="0" relativeHeight="251656704" behindDoc="1" locked="0" layoutInCell="1" allowOverlap="1" wp14:anchorId="4C9D1F46" wp14:editId="23ECB8C8">
                <wp:simplePos x="0" y="0"/>
                <wp:positionH relativeFrom="page">
                  <wp:posOffset>1125016</wp:posOffset>
                </wp:positionH>
                <wp:positionV relativeFrom="paragraph">
                  <wp:posOffset>234162</wp:posOffset>
                </wp:positionV>
                <wp:extent cx="5312410" cy="7118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711835"/>
                        </a:xfrm>
                        <a:prstGeom prst="rect">
                          <a:avLst/>
                        </a:prstGeom>
                        <a:solidFill>
                          <a:srgbClr val="C5D9F0"/>
                        </a:solidFill>
                      </wps:spPr>
                      <wps:txbx>
                        <w:txbxContent>
                          <w:p w14:paraId="7DD6ECD6" w14:textId="77777777" w:rsidR="00187312" w:rsidRDefault="001D0B4C">
                            <w:pPr>
                              <w:spacing w:before="7" w:line="196" w:lineRule="auto"/>
                              <w:ind w:left="2662" w:right="2657" w:hanging="6"/>
                              <w:jc w:val="center"/>
                              <w:rPr>
                                <w:rFonts w:ascii="Calibri" w:hAnsi="Calibri"/>
                                <w:b/>
                                <w:color w:val="000000"/>
                                <w:sz w:val="28"/>
                              </w:rPr>
                            </w:pPr>
                            <w:r>
                              <w:rPr>
                                <w:rFonts w:ascii="Calibri" w:hAnsi="Calibri"/>
                                <w:b/>
                                <w:color w:val="000000"/>
                                <w:spacing w:val="-2"/>
                                <w:sz w:val="28"/>
                              </w:rPr>
                              <w:t xml:space="preserve">ΠΑΡΑΡΤΗΜΑ </w:t>
                            </w:r>
                            <w:r>
                              <w:rPr>
                                <w:rFonts w:ascii="Calibri" w:hAnsi="Calibri"/>
                                <w:b/>
                                <w:color w:val="000000"/>
                                <w:sz w:val="28"/>
                              </w:rPr>
                              <w:t>ΠΡΟΔΙΑΓΡΑΦΕΣ</w:t>
                            </w:r>
                            <w:r>
                              <w:rPr>
                                <w:rFonts w:ascii="Calibri" w:hAnsi="Calibri"/>
                                <w:b/>
                                <w:color w:val="000000"/>
                                <w:spacing w:val="-16"/>
                                <w:sz w:val="28"/>
                              </w:rPr>
                              <w:t xml:space="preserve"> </w:t>
                            </w:r>
                            <w:r>
                              <w:rPr>
                                <w:rFonts w:ascii="Calibri" w:hAnsi="Calibri"/>
                                <w:b/>
                                <w:color w:val="000000"/>
                                <w:sz w:val="28"/>
                              </w:rPr>
                              <w:t>ΜΕΛΕΤΗΣ</w:t>
                            </w:r>
                          </w:p>
                          <w:p w14:paraId="3948CD45" w14:textId="77777777" w:rsidR="00187312" w:rsidRDefault="001D0B4C">
                            <w:pPr>
                              <w:spacing w:line="262" w:lineRule="exact"/>
                              <w:jc w:val="center"/>
                              <w:rPr>
                                <w:rFonts w:ascii="Calibri" w:hAnsi="Calibri"/>
                                <w:b/>
                                <w:color w:val="000000"/>
                                <w:sz w:val="28"/>
                              </w:rPr>
                            </w:pPr>
                            <w:r>
                              <w:rPr>
                                <w:rFonts w:ascii="Calibri" w:hAnsi="Calibri"/>
                                <w:b/>
                                <w:color w:val="000000"/>
                                <w:sz w:val="28"/>
                              </w:rPr>
                              <w:t>«ΣΥΝΟΛΙΚΗΣ</w:t>
                            </w:r>
                            <w:r>
                              <w:rPr>
                                <w:rFonts w:ascii="Calibri" w:hAnsi="Calibri"/>
                                <w:b/>
                                <w:color w:val="000000"/>
                                <w:spacing w:val="-8"/>
                                <w:sz w:val="28"/>
                              </w:rPr>
                              <w:t xml:space="preserve"> </w:t>
                            </w:r>
                            <w:r>
                              <w:rPr>
                                <w:rFonts w:ascii="Calibri" w:hAnsi="Calibri"/>
                                <w:b/>
                                <w:color w:val="000000"/>
                                <w:sz w:val="28"/>
                              </w:rPr>
                              <w:t>ΘΕΩΡΗΣΗΣ</w:t>
                            </w:r>
                            <w:r>
                              <w:rPr>
                                <w:rFonts w:ascii="Calibri" w:hAnsi="Calibri"/>
                                <w:b/>
                                <w:color w:val="000000"/>
                                <w:spacing w:val="-4"/>
                                <w:sz w:val="28"/>
                              </w:rPr>
                              <w:t xml:space="preserve"> </w:t>
                            </w:r>
                            <w:r>
                              <w:rPr>
                                <w:rFonts w:ascii="Calibri" w:hAnsi="Calibri"/>
                                <w:b/>
                                <w:color w:val="000000"/>
                                <w:sz w:val="28"/>
                              </w:rPr>
                              <w:t>ΑΙΣΘΗΤΙΚΗΣ</w:t>
                            </w:r>
                            <w:r>
                              <w:rPr>
                                <w:rFonts w:ascii="Calibri" w:hAnsi="Calibri"/>
                                <w:b/>
                                <w:color w:val="000000"/>
                                <w:spacing w:val="-5"/>
                                <w:sz w:val="28"/>
                              </w:rPr>
                              <w:t xml:space="preserve"> </w:t>
                            </w:r>
                            <w:r>
                              <w:rPr>
                                <w:rFonts w:ascii="Calibri" w:hAnsi="Calibri"/>
                                <w:b/>
                                <w:color w:val="000000"/>
                                <w:sz w:val="28"/>
                              </w:rPr>
                              <w:t>ΚΑΙ</w:t>
                            </w:r>
                            <w:r>
                              <w:rPr>
                                <w:rFonts w:ascii="Calibri" w:hAnsi="Calibri"/>
                                <w:b/>
                                <w:color w:val="000000"/>
                                <w:spacing w:val="-7"/>
                                <w:sz w:val="28"/>
                              </w:rPr>
                              <w:t xml:space="preserve"> </w:t>
                            </w:r>
                            <w:r>
                              <w:rPr>
                                <w:rFonts w:ascii="Calibri" w:hAnsi="Calibri"/>
                                <w:b/>
                                <w:color w:val="000000"/>
                                <w:spacing w:val="-2"/>
                                <w:sz w:val="28"/>
                              </w:rPr>
                              <w:t>ΛΕΙΤΟΥΡΓΙΚΗΣ</w:t>
                            </w:r>
                          </w:p>
                          <w:p w14:paraId="38F7AFE7" w14:textId="77777777" w:rsidR="00187312" w:rsidRDefault="001D0B4C">
                            <w:pPr>
                              <w:spacing w:line="291" w:lineRule="exact"/>
                              <w:jc w:val="center"/>
                              <w:rPr>
                                <w:rFonts w:ascii="Calibri" w:hAnsi="Calibri"/>
                                <w:b/>
                                <w:color w:val="000000"/>
                                <w:sz w:val="28"/>
                              </w:rPr>
                            </w:pPr>
                            <w:r>
                              <w:rPr>
                                <w:rFonts w:ascii="Calibri" w:hAnsi="Calibri"/>
                                <w:b/>
                                <w:color w:val="000000"/>
                                <w:sz w:val="28"/>
                              </w:rPr>
                              <w:t>ΑΝΑΒΑΘΜΙΣΗΣ</w:t>
                            </w:r>
                            <w:r>
                              <w:rPr>
                                <w:rFonts w:ascii="Calibri" w:hAnsi="Calibri"/>
                                <w:b/>
                                <w:color w:val="000000"/>
                                <w:spacing w:val="-6"/>
                                <w:sz w:val="28"/>
                              </w:rPr>
                              <w:t xml:space="preserve"> </w:t>
                            </w:r>
                            <w:r>
                              <w:rPr>
                                <w:rFonts w:ascii="Calibri" w:hAnsi="Calibri"/>
                                <w:b/>
                                <w:color w:val="000000"/>
                                <w:sz w:val="28"/>
                              </w:rPr>
                              <w:t>KAI</w:t>
                            </w:r>
                            <w:r>
                              <w:rPr>
                                <w:rFonts w:ascii="Calibri" w:hAnsi="Calibri"/>
                                <w:b/>
                                <w:color w:val="000000"/>
                                <w:spacing w:val="-5"/>
                                <w:sz w:val="28"/>
                              </w:rPr>
                              <w:t xml:space="preserve"> </w:t>
                            </w:r>
                            <w:r>
                              <w:rPr>
                                <w:rFonts w:ascii="Calibri" w:hAnsi="Calibri"/>
                                <w:b/>
                                <w:color w:val="000000"/>
                                <w:sz w:val="28"/>
                              </w:rPr>
                              <w:t>ΑΝΑΔΕΙΞΗΣ</w:t>
                            </w:r>
                            <w:r>
                              <w:rPr>
                                <w:rFonts w:ascii="Calibri" w:hAnsi="Calibri"/>
                                <w:b/>
                                <w:color w:val="000000"/>
                                <w:spacing w:val="-3"/>
                                <w:sz w:val="28"/>
                              </w:rPr>
                              <w:t xml:space="preserve"> </w:t>
                            </w:r>
                            <w:r>
                              <w:rPr>
                                <w:rFonts w:ascii="Calibri" w:hAnsi="Calibri"/>
                                <w:b/>
                                <w:color w:val="000000"/>
                                <w:sz w:val="28"/>
                              </w:rPr>
                              <w:t>ΤΟΥ</w:t>
                            </w:r>
                            <w:r>
                              <w:rPr>
                                <w:rFonts w:ascii="Calibri" w:hAnsi="Calibri"/>
                                <w:b/>
                                <w:color w:val="000000"/>
                                <w:spacing w:val="-4"/>
                                <w:sz w:val="28"/>
                              </w:rPr>
                              <w:t xml:space="preserve"> </w:t>
                            </w:r>
                            <w:r>
                              <w:rPr>
                                <w:rFonts w:ascii="Calibri" w:hAnsi="Calibri"/>
                                <w:b/>
                                <w:color w:val="000000"/>
                                <w:sz w:val="28"/>
                              </w:rPr>
                              <w:t>ΟΙΚΙΣΜΟΥ</w:t>
                            </w:r>
                            <w:r>
                              <w:rPr>
                                <w:rFonts w:ascii="Calibri" w:hAnsi="Calibri"/>
                                <w:b/>
                                <w:color w:val="000000"/>
                                <w:spacing w:val="-5"/>
                                <w:sz w:val="28"/>
                              </w:rPr>
                              <w:t xml:space="preserve"> </w:t>
                            </w:r>
                            <w:r>
                              <w:rPr>
                                <w:rFonts w:ascii="Calibri" w:hAnsi="Calibri"/>
                                <w:b/>
                                <w:color w:val="000000"/>
                                <w:sz w:val="28"/>
                              </w:rPr>
                              <w:t>Ή</w:t>
                            </w:r>
                            <w:r>
                              <w:rPr>
                                <w:rFonts w:ascii="Calibri" w:hAnsi="Calibri"/>
                                <w:b/>
                                <w:color w:val="000000"/>
                                <w:spacing w:val="-4"/>
                                <w:sz w:val="28"/>
                              </w:rPr>
                              <w:t xml:space="preserve"> </w:t>
                            </w:r>
                            <w:r>
                              <w:rPr>
                                <w:rFonts w:ascii="Calibri" w:hAnsi="Calibri"/>
                                <w:b/>
                                <w:color w:val="000000"/>
                                <w:sz w:val="28"/>
                              </w:rPr>
                              <w:t>ΤΜΗΜΑΤΟΣ</w:t>
                            </w:r>
                            <w:r>
                              <w:rPr>
                                <w:rFonts w:ascii="Calibri" w:hAnsi="Calibri"/>
                                <w:b/>
                                <w:color w:val="000000"/>
                                <w:spacing w:val="-7"/>
                                <w:sz w:val="28"/>
                              </w:rPr>
                              <w:t xml:space="preserve"> </w:t>
                            </w:r>
                            <w:r>
                              <w:rPr>
                                <w:rFonts w:ascii="Calibri" w:hAnsi="Calibri"/>
                                <w:b/>
                                <w:color w:val="000000"/>
                                <w:spacing w:val="-2"/>
                                <w:sz w:val="28"/>
                              </w:rPr>
                              <w:t>ΑΥΤΟΥ»</w:t>
                            </w:r>
                          </w:p>
                        </w:txbxContent>
                      </wps:txbx>
                      <wps:bodyPr wrap="square" lIns="0" tIns="0" rIns="0" bIns="0" rtlCol="0">
                        <a:noAutofit/>
                      </wps:bodyPr>
                    </wps:wsp>
                  </a:graphicData>
                </a:graphic>
              </wp:anchor>
            </w:drawing>
          </mc:Choice>
          <mc:Fallback>
            <w:pict>
              <v:shapetype w14:anchorId="4C9D1F46" id="_x0000_t202" coordsize="21600,21600" o:spt="202" path="m,l,21600r21600,l21600,xe">
                <v:stroke joinstyle="miter"/>
                <v:path gradientshapeok="t" o:connecttype="rect"/>
              </v:shapetype>
              <v:shape id="Textbox 5" o:spid="_x0000_s1026" type="#_x0000_t202" style="position:absolute;margin-left:88.6pt;margin-top:18.45pt;width:418.3pt;height:56.0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" fillcolor="#c5d9f0" stroked="f">
                <v:path arrowok="t"/>
                <v:textbox inset="0,0,0,0">
                  <w:txbxContent>
                    <w:p w14:paraId="7DD6ECD6" w14:textId="77777777" w:rsidR="00187312" w:rsidRDefault="001D0B4C">
                      <w:pPr>
                        <w:spacing w:before="7" w:line="196" w:lineRule="auto"/>
                        <w:ind w:left="2662" w:right="2657" w:hanging="6"/>
                        <w:jc w:val="center"/>
                        <w:rPr>
                          <w:rFonts w:ascii="Calibri" w:hAnsi="Calibri"/>
                          <w:b/>
                          <w:color w:val="000000"/>
                          <w:sz w:val="28"/>
                        </w:rPr>
                      </w:pPr>
                      <w:r>
                        <w:rPr>
                          <w:rFonts w:ascii="Calibri" w:hAnsi="Calibri"/>
                          <w:b/>
                          <w:color w:val="000000"/>
                          <w:spacing w:val="-2"/>
                          <w:sz w:val="28"/>
                        </w:rPr>
                        <w:t xml:space="preserve">ΠΑΡΑΡΤΗΜΑ </w:t>
                      </w:r>
                      <w:r>
                        <w:rPr>
                          <w:rFonts w:ascii="Calibri" w:hAnsi="Calibri"/>
                          <w:b/>
                          <w:color w:val="000000"/>
                          <w:sz w:val="28"/>
                        </w:rPr>
                        <w:t>ΠΡΟΔΙΑΓΡΑΦΕΣ</w:t>
                      </w:r>
                      <w:r>
                        <w:rPr>
                          <w:rFonts w:ascii="Calibri" w:hAnsi="Calibri"/>
                          <w:b/>
                          <w:color w:val="000000"/>
                          <w:spacing w:val="-16"/>
                          <w:sz w:val="28"/>
                        </w:rPr>
                        <w:t xml:space="preserve"> </w:t>
                      </w:r>
                      <w:r>
                        <w:rPr>
                          <w:rFonts w:ascii="Calibri" w:hAnsi="Calibri"/>
                          <w:b/>
                          <w:color w:val="000000"/>
                          <w:sz w:val="28"/>
                        </w:rPr>
                        <w:t>ΜΕΛΕΤΗΣ</w:t>
                      </w:r>
                    </w:p>
                    <w:p w14:paraId="3948CD45" w14:textId="77777777" w:rsidR="00187312" w:rsidRDefault="001D0B4C">
                      <w:pPr>
                        <w:spacing w:line="262" w:lineRule="exact"/>
                        <w:jc w:val="center"/>
                        <w:rPr>
                          <w:rFonts w:ascii="Calibri" w:hAnsi="Calibri"/>
                          <w:b/>
                          <w:color w:val="000000"/>
                          <w:sz w:val="28"/>
                        </w:rPr>
                      </w:pPr>
                      <w:r>
                        <w:rPr>
                          <w:rFonts w:ascii="Calibri" w:hAnsi="Calibri"/>
                          <w:b/>
                          <w:color w:val="000000"/>
                          <w:sz w:val="28"/>
                        </w:rPr>
                        <w:t>«ΣΥΝΟΛΙΚΗΣ</w:t>
                      </w:r>
                      <w:r>
                        <w:rPr>
                          <w:rFonts w:ascii="Calibri" w:hAnsi="Calibri"/>
                          <w:b/>
                          <w:color w:val="000000"/>
                          <w:spacing w:val="-8"/>
                          <w:sz w:val="28"/>
                        </w:rPr>
                        <w:t xml:space="preserve"> </w:t>
                      </w:r>
                      <w:r>
                        <w:rPr>
                          <w:rFonts w:ascii="Calibri" w:hAnsi="Calibri"/>
                          <w:b/>
                          <w:color w:val="000000"/>
                          <w:sz w:val="28"/>
                        </w:rPr>
                        <w:t>ΘΕΩΡΗΣΗΣ</w:t>
                      </w:r>
                      <w:r>
                        <w:rPr>
                          <w:rFonts w:ascii="Calibri" w:hAnsi="Calibri"/>
                          <w:b/>
                          <w:color w:val="000000"/>
                          <w:spacing w:val="-4"/>
                          <w:sz w:val="28"/>
                        </w:rPr>
                        <w:t xml:space="preserve"> </w:t>
                      </w:r>
                      <w:r>
                        <w:rPr>
                          <w:rFonts w:ascii="Calibri" w:hAnsi="Calibri"/>
                          <w:b/>
                          <w:color w:val="000000"/>
                          <w:sz w:val="28"/>
                        </w:rPr>
                        <w:t>ΑΙΣΘΗΤΙΚΗΣ</w:t>
                      </w:r>
                      <w:r>
                        <w:rPr>
                          <w:rFonts w:ascii="Calibri" w:hAnsi="Calibri"/>
                          <w:b/>
                          <w:color w:val="000000"/>
                          <w:spacing w:val="-5"/>
                          <w:sz w:val="28"/>
                        </w:rPr>
                        <w:t xml:space="preserve"> </w:t>
                      </w:r>
                      <w:r>
                        <w:rPr>
                          <w:rFonts w:ascii="Calibri" w:hAnsi="Calibri"/>
                          <w:b/>
                          <w:color w:val="000000"/>
                          <w:sz w:val="28"/>
                        </w:rPr>
                        <w:t>ΚΑΙ</w:t>
                      </w:r>
                      <w:r>
                        <w:rPr>
                          <w:rFonts w:ascii="Calibri" w:hAnsi="Calibri"/>
                          <w:b/>
                          <w:color w:val="000000"/>
                          <w:spacing w:val="-7"/>
                          <w:sz w:val="28"/>
                        </w:rPr>
                        <w:t xml:space="preserve"> </w:t>
                      </w:r>
                      <w:r>
                        <w:rPr>
                          <w:rFonts w:ascii="Calibri" w:hAnsi="Calibri"/>
                          <w:b/>
                          <w:color w:val="000000"/>
                          <w:spacing w:val="-2"/>
                          <w:sz w:val="28"/>
                        </w:rPr>
                        <w:t>ΛΕΙΤΟΥΡΓΙΚΗΣ</w:t>
                      </w:r>
                    </w:p>
                    <w:p w14:paraId="38F7AFE7" w14:textId="77777777" w:rsidR="00187312" w:rsidRDefault="001D0B4C">
                      <w:pPr>
                        <w:spacing w:line="291" w:lineRule="exact"/>
                        <w:jc w:val="center"/>
                        <w:rPr>
                          <w:rFonts w:ascii="Calibri" w:hAnsi="Calibri"/>
                          <w:b/>
                          <w:color w:val="000000"/>
                          <w:sz w:val="28"/>
                        </w:rPr>
                      </w:pPr>
                      <w:r>
                        <w:rPr>
                          <w:rFonts w:ascii="Calibri" w:hAnsi="Calibri"/>
                          <w:b/>
                          <w:color w:val="000000"/>
                          <w:sz w:val="28"/>
                        </w:rPr>
                        <w:t>ΑΝΑΒΑΘΜΙΣΗΣ</w:t>
                      </w:r>
                      <w:r>
                        <w:rPr>
                          <w:rFonts w:ascii="Calibri" w:hAnsi="Calibri"/>
                          <w:b/>
                          <w:color w:val="000000"/>
                          <w:spacing w:val="-6"/>
                          <w:sz w:val="28"/>
                        </w:rPr>
                        <w:t xml:space="preserve"> </w:t>
                      </w:r>
                      <w:r>
                        <w:rPr>
                          <w:rFonts w:ascii="Calibri" w:hAnsi="Calibri"/>
                          <w:b/>
                          <w:color w:val="000000"/>
                          <w:sz w:val="28"/>
                        </w:rPr>
                        <w:t>KAI</w:t>
                      </w:r>
                      <w:r>
                        <w:rPr>
                          <w:rFonts w:ascii="Calibri" w:hAnsi="Calibri"/>
                          <w:b/>
                          <w:color w:val="000000"/>
                          <w:spacing w:val="-5"/>
                          <w:sz w:val="28"/>
                        </w:rPr>
                        <w:t xml:space="preserve"> </w:t>
                      </w:r>
                      <w:r>
                        <w:rPr>
                          <w:rFonts w:ascii="Calibri" w:hAnsi="Calibri"/>
                          <w:b/>
                          <w:color w:val="000000"/>
                          <w:sz w:val="28"/>
                        </w:rPr>
                        <w:t>ΑΝΑΔΕΙΞΗΣ</w:t>
                      </w:r>
                      <w:r>
                        <w:rPr>
                          <w:rFonts w:ascii="Calibri" w:hAnsi="Calibri"/>
                          <w:b/>
                          <w:color w:val="000000"/>
                          <w:spacing w:val="-3"/>
                          <w:sz w:val="28"/>
                        </w:rPr>
                        <w:t xml:space="preserve"> </w:t>
                      </w:r>
                      <w:r>
                        <w:rPr>
                          <w:rFonts w:ascii="Calibri" w:hAnsi="Calibri"/>
                          <w:b/>
                          <w:color w:val="000000"/>
                          <w:sz w:val="28"/>
                        </w:rPr>
                        <w:t>ΤΟΥ</w:t>
                      </w:r>
                      <w:r>
                        <w:rPr>
                          <w:rFonts w:ascii="Calibri" w:hAnsi="Calibri"/>
                          <w:b/>
                          <w:color w:val="000000"/>
                          <w:spacing w:val="-4"/>
                          <w:sz w:val="28"/>
                        </w:rPr>
                        <w:t xml:space="preserve"> </w:t>
                      </w:r>
                      <w:r>
                        <w:rPr>
                          <w:rFonts w:ascii="Calibri" w:hAnsi="Calibri"/>
                          <w:b/>
                          <w:color w:val="000000"/>
                          <w:sz w:val="28"/>
                        </w:rPr>
                        <w:t>ΟΙΚΙΣΜΟΥ</w:t>
                      </w:r>
                      <w:r>
                        <w:rPr>
                          <w:rFonts w:ascii="Calibri" w:hAnsi="Calibri"/>
                          <w:b/>
                          <w:color w:val="000000"/>
                          <w:spacing w:val="-5"/>
                          <w:sz w:val="28"/>
                        </w:rPr>
                        <w:t xml:space="preserve"> </w:t>
                      </w:r>
                      <w:r>
                        <w:rPr>
                          <w:rFonts w:ascii="Calibri" w:hAnsi="Calibri"/>
                          <w:b/>
                          <w:color w:val="000000"/>
                          <w:sz w:val="28"/>
                        </w:rPr>
                        <w:t>Ή</w:t>
                      </w:r>
                      <w:r>
                        <w:rPr>
                          <w:rFonts w:ascii="Calibri" w:hAnsi="Calibri"/>
                          <w:b/>
                          <w:color w:val="000000"/>
                          <w:spacing w:val="-4"/>
                          <w:sz w:val="28"/>
                        </w:rPr>
                        <w:t xml:space="preserve"> </w:t>
                      </w:r>
                      <w:r>
                        <w:rPr>
                          <w:rFonts w:ascii="Calibri" w:hAnsi="Calibri"/>
                          <w:b/>
                          <w:color w:val="000000"/>
                          <w:sz w:val="28"/>
                        </w:rPr>
                        <w:t>ΤΜΗΜΑΤΟΣ</w:t>
                      </w:r>
                      <w:r>
                        <w:rPr>
                          <w:rFonts w:ascii="Calibri" w:hAnsi="Calibri"/>
                          <w:b/>
                          <w:color w:val="000000"/>
                          <w:spacing w:val="-7"/>
                          <w:sz w:val="28"/>
                        </w:rPr>
                        <w:t xml:space="preserve"> </w:t>
                      </w:r>
                      <w:r>
                        <w:rPr>
                          <w:rFonts w:ascii="Calibri" w:hAnsi="Calibri"/>
                          <w:b/>
                          <w:color w:val="000000"/>
                          <w:spacing w:val="-2"/>
                          <w:sz w:val="28"/>
                        </w:rPr>
                        <w:t>ΑΥΤΟΥ»</w:t>
                      </w:r>
                    </w:p>
                  </w:txbxContent>
                </v:textbox>
                <w10:wrap type="topAndBottom" anchorx="page"/>
              </v:shape>
            </w:pict>
          </mc:Fallback>
        </mc:AlternateContent>
      </w:r>
    </w:p>
    <w:p w14:paraId="058F23EA" w14:textId="774E2B51" w:rsidR="00187312" w:rsidRDefault="00083C83">
      <w:pPr>
        <w:pStyle w:val="a3"/>
        <w:rPr>
          <w:rFonts w:ascii="Calibri"/>
          <w:b/>
          <w:sz w:val="20"/>
        </w:rPr>
      </w:pPr>
      <w:bookmarkStart w:id="0" w:name="_GoBack"/>
      <w:r>
        <w:rPr>
          <w:rFonts w:ascii="Calibri"/>
          <w:b/>
          <w:noProof/>
          <w:sz w:val="20"/>
          <w:lang w:eastAsia="el-GR"/>
        </w:rPr>
        <w:drawing>
          <wp:anchor distT="0" distB="0" distL="114300" distR="114300" simplePos="0" relativeHeight="251659776" behindDoc="1" locked="0" layoutInCell="1" allowOverlap="1" wp14:anchorId="3A6AC8E1" wp14:editId="0CC77A56">
            <wp:simplePos x="0" y="0"/>
            <wp:positionH relativeFrom="column">
              <wp:posOffset>1894205</wp:posOffset>
            </wp:positionH>
            <wp:positionV relativeFrom="paragraph">
              <wp:posOffset>789305</wp:posOffset>
            </wp:positionV>
            <wp:extent cx="2628000" cy="877394"/>
            <wp:effectExtent l="0" t="0" r="1270" b="0"/>
            <wp:wrapTight wrapText="bothSides">
              <wp:wrapPolygon edited="0">
                <wp:start x="0" y="0"/>
                <wp:lineTo x="0" y="21115"/>
                <wp:lineTo x="21454" y="21115"/>
                <wp:lineTo x="21454" y="0"/>
                <wp:lineTo x="0" y="0"/>
              </wp:wrapPolygon>
            </wp:wrapTight>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der_logo_G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000" cy="877394"/>
                    </a:xfrm>
                    <a:prstGeom prst="rect">
                      <a:avLst/>
                    </a:prstGeom>
                  </pic:spPr>
                </pic:pic>
              </a:graphicData>
            </a:graphic>
            <wp14:sizeRelH relativeFrom="page">
              <wp14:pctWidth>0</wp14:pctWidth>
            </wp14:sizeRelH>
            <wp14:sizeRelV relativeFrom="page">
              <wp14:pctHeight>0</wp14:pctHeight>
            </wp14:sizeRelV>
          </wp:anchor>
        </w:drawing>
      </w:r>
      <w:bookmarkEnd w:id="0"/>
    </w:p>
    <w:p w14:paraId="5F61817A" w14:textId="372A92CA" w:rsidR="00187312" w:rsidRDefault="00187312">
      <w:pPr>
        <w:pStyle w:val="a3"/>
        <w:spacing w:before="100"/>
        <w:rPr>
          <w:rFonts w:ascii="Calibri"/>
          <w:b/>
          <w:sz w:val="20"/>
        </w:rPr>
      </w:pPr>
    </w:p>
    <w:p w14:paraId="7A6E75CE" w14:textId="77777777" w:rsidR="00187312" w:rsidRPr="001D0B4C" w:rsidRDefault="00187312">
      <w:pPr>
        <w:jc w:val="center"/>
        <w:rPr>
          <w:rFonts w:ascii="Calibri" w:hAnsi="Calibri"/>
          <w:b/>
          <w:sz w:val="28"/>
        </w:rPr>
      </w:pPr>
    </w:p>
    <w:p w14:paraId="74AC1761" w14:textId="77777777" w:rsidR="00902382" w:rsidRPr="001D0B4C" w:rsidRDefault="00902382">
      <w:pPr>
        <w:jc w:val="center"/>
        <w:rPr>
          <w:rFonts w:ascii="Calibri" w:hAnsi="Calibri"/>
          <w:b/>
          <w:sz w:val="28"/>
        </w:rPr>
      </w:pPr>
    </w:p>
    <w:p w14:paraId="5BC71236" w14:textId="77777777" w:rsidR="00902382" w:rsidRPr="001D0B4C" w:rsidRDefault="00902382">
      <w:pPr>
        <w:jc w:val="center"/>
        <w:rPr>
          <w:rFonts w:ascii="Calibri" w:hAnsi="Calibri"/>
          <w:b/>
          <w:sz w:val="28"/>
        </w:rPr>
      </w:pPr>
    </w:p>
    <w:p w14:paraId="4306A02D" w14:textId="77777777" w:rsidR="001D0B4C" w:rsidRPr="001D0B4C" w:rsidRDefault="00902382" w:rsidP="001D0B4C">
      <w:pPr>
        <w:jc w:val="center"/>
        <w:rPr>
          <w:rFonts w:asciiTheme="minorHAnsi" w:hAnsiTheme="minorHAnsi" w:cstheme="minorHAnsi"/>
          <w:b/>
          <w:bCs/>
          <w:sz w:val="28"/>
          <w:szCs w:val="28"/>
        </w:rPr>
      </w:pPr>
      <w:r w:rsidRPr="00902382">
        <w:rPr>
          <w:rFonts w:asciiTheme="minorHAnsi" w:hAnsiTheme="minorHAnsi" w:cstheme="minorHAnsi"/>
          <w:b/>
          <w:bCs/>
          <w:sz w:val="28"/>
          <w:szCs w:val="28"/>
        </w:rPr>
        <w:t>Η ΑΝΑΠΤΥΞΙΑΚΗ </w:t>
      </w:r>
      <w:r w:rsidR="001D0B4C" w:rsidRPr="001D0B4C">
        <w:rPr>
          <w:rFonts w:asciiTheme="minorHAnsi" w:hAnsiTheme="minorHAnsi" w:cstheme="minorHAnsi"/>
          <w:b/>
          <w:bCs/>
          <w:sz w:val="28"/>
          <w:szCs w:val="28"/>
        </w:rPr>
        <w:t xml:space="preserve">ΕΤΑΙΡΕΙΑ ΕΡΕΥΝΑΣ ΚΑΙ ΑΝΑΠΤΥΞΗΣ ΒΟΡΕΙΟΥ ΕΒΡΟΥ Α.Ε. </w:t>
      </w:r>
    </w:p>
    <w:p w14:paraId="350E247D" w14:textId="703BB556" w:rsidR="00902382" w:rsidRPr="00902382" w:rsidRDefault="001D0B4C" w:rsidP="001D0B4C">
      <w:pPr>
        <w:jc w:val="center"/>
        <w:rPr>
          <w:rFonts w:asciiTheme="minorHAnsi" w:hAnsiTheme="minorHAnsi" w:cstheme="minorHAnsi"/>
          <w:b/>
          <w:bCs/>
          <w:sz w:val="28"/>
          <w:szCs w:val="28"/>
        </w:rPr>
        <w:sectPr w:rsidR="00902382" w:rsidRPr="00902382">
          <w:type w:val="continuous"/>
          <w:pgSz w:w="11910" w:h="16840"/>
          <w:pgMar w:top="1820" w:right="1133" w:bottom="280" w:left="992" w:header="720" w:footer="720" w:gutter="0"/>
          <w:cols w:space="720"/>
        </w:sectPr>
      </w:pPr>
      <w:r w:rsidRPr="001D0B4C">
        <w:rPr>
          <w:rFonts w:asciiTheme="minorHAnsi" w:hAnsiTheme="minorHAnsi" w:cstheme="minorHAnsi"/>
          <w:b/>
          <w:bCs/>
          <w:sz w:val="28"/>
          <w:szCs w:val="28"/>
        </w:rPr>
        <w:t>ΑΝΑΠΤΥΞΙΑΚΗ ΑΝΩΝΥΜΗ ΕΤΑΙΡΕΙΑ Ο.Τ.Α.</w:t>
      </w:r>
    </w:p>
    <w:p w14:paraId="7A9A953D" w14:textId="77777777" w:rsidR="00187312" w:rsidRDefault="001D0B4C">
      <w:pPr>
        <w:spacing w:before="82"/>
        <w:ind w:left="760" w:right="620"/>
        <w:jc w:val="center"/>
        <w:rPr>
          <w:b/>
        </w:rPr>
      </w:pPr>
      <w:r>
        <w:rPr>
          <w:b/>
        </w:rPr>
        <w:lastRenderedPageBreak/>
        <w:t>ΠΡΟΔΙΑΓΡΑΦΕΣ</w:t>
      </w:r>
      <w:r>
        <w:rPr>
          <w:b/>
          <w:spacing w:val="-10"/>
        </w:rPr>
        <w:t xml:space="preserve"> </w:t>
      </w:r>
      <w:r>
        <w:rPr>
          <w:b/>
          <w:spacing w:val="-2"/>
        </w:rPr>
        <w:t>ΜΕΛΕΤΗΣ</w:t>
      </w:r>
    </w:p>
    <w:p w14:paraId="175C5074" w14:textId="77777777" w:rsidR="00187312" w:rsidRDefault="001D0B4C">
      <w:pPr>
        <w:spacing w:before="133" w:line="360" w:lineRule="auto"/>
        <w:ind w:left="759" w:right="620"/>
        <w:jc w:val="center"/>
        <w:rPr>
          <w:b/>
        </w:rPr>
      </w:pPr>
      <w:r>
        <w:rPr>
          <w:b/>
        </w:rPr>
        <w:t>ΣΥΝΟΛΙΚΗΣ</w:t>
      </w:r>
      <w:r>
        <w:rPr>
          <w:b/>
          <w:spacing w:val="-9"/>
        </w:rPr>
        <w:t xml:space="preserve"> </w:t>
      </w:r>
      <w:r>
        <w:rPr>
          <w:b/>
        </w:rPr>
        <w:t>ΘΕΩΡΗΣΗΣ</w:t>
      </w:r>
      <w:r>
        <w:rPr>
          <w:b/>
          <w:spacing w:val="-6"/>
        </w:rPr>
        <w:t xml:space="preserve"> </w:t>
      </w:r>
      <w:r>
        <w:rPr>
          <w:b/>
        </w:rPr>
        <w:t>ΑΙΣΘΗΤΙΚΗΣ</w:t>
      </w:r>
      <w:r>
        <w:rPr>
          <w:b/>
          <w:spacing w:val="-6"/>
        </w:rPr>
        <w:t xml:space="preserve"> </w:t>
      </w:r>
      <w:r>
        <w:rPr>
          <w:b/>
        </w:rPr>
        <w:t>ΚΑΙ</w:t>
      </w:r>
      <w:r>
        <w:rPr>
          <w:b/>
          <w:spacing w:val="-7"/>
        </w:rPr>
        <w:t xml:space="preserve"> </w:t>
      </w:r>
      <w:r>
        <w:rPr>
          <w:b/>
        </w:rPr>
        <w:t>ΛΕΙΤΟΥΡΓΙΚΗΣ</w:t>
      </w:r>
      <w:r>
        <w:rPr>
          <w:b/>
          <w:spacing w:val="-6"/>
        </w:rPr>
        <w:t xml:space="preserve"> </w:t>
      </w:r>
      <w:r>
        <w:rPr>
          <w:b/>
        </w:rPr>
        <w:t>ΑΝΑΒΑΘΜΙΣΗΣ ΚΑΙ ΑΝΑΔΕΙΞΗΣ ΟΙΚΙΣΜΟΥ Ή ΤΜΗΜΑΤΟΣ ΑΥΤΟΥ</w:t>
      </w:r>
    </w:p>
    <w:p w14:paraId="4B873F64" w14:textId="77777777" w:rsidR="00187312" w:rsidRDefault="00187312">
      <w:pPr>
        <w:pStyle w:val="a3"/>
        <w:spacing w:before="133"/>
        <w:rPr>
          <w:b/>
        </w:rPr>
      </w:pPr>
    </w:p>
    <w:p w14:paraId="1E97C396" w14:textId="77777777" w:rsidR="00187312" w:rsidRDefault="001D0B4C">
      <w:pPr>
        <w:ind w:left="808"/>
        <w:rPr>
          <w:b/>
        </w:rPr>
      </w:pPr>
      <w:r>
        <w:rPr>
          <w:b/>
          <w:spacing w:val="-2"/>
        </w:rPr>
        <w:t>ΕΙΣΑΓΩΓΗ</w:t>
      </w:r>
    </w:p>
    <w:p w14:paraId="3F370651" w14:textId="77777777" w:rsidR="00187312" w:rsidRDefault="00187312">
      <w:pPr>
        <w:pStyle w:val="a3"/>
        <w:spacing w:before="131"/>
        <w:rPr>
          <w:b/>
        </w:rPr>
      </w:pPr>
    </w:p>
    <w:p w14:paraId="3CFA2D70" w14:textId="77777777" w:rsidR="00187312" w:rsidRDefault="001D0B4C">
      <w:pPr>
        <w:pStyle w:val="a3"/>
        <w:spacing w:before="1" w:line="360" w:lineRule="auto"/>
        <w:ind w:left="808" w:right="662"/>
        <w:jc w:val="both"/>
      </w:pPr>
      <w:r>
        <w:t>Οι μελέτες συνολικής θεώρησης αισθητικής και λειτουργικής αναβάθμισης ή</w:t>
      </w:r>
      <w:r>
        <w:rPr>
          <w:spacing w:val="80"/>
        </w:rPr>
        <w:t xml:space="preserve"> </w:t>
      </w:r>
      <w:r>
        <w:t>ανάδειξης του οικισμού</w:t>
      </w:r>
      <w:r>
        <w:rPr>
          <w:spacing w:val="-3"/>
        </w:rPr>
        <w:t xml:space="preserve"> </w:t>
      </w:r>
      <w:r>
        <w:t>ή</w:t>
      </w:r>
      <w:r>
        <w:rPr>
          <w:spacing w:val="-3"/>
        </w:rPr>
        <w:t xml:space="preserve"> </w:t>
      </w:r>
      <w:r>
        <w:t>τμήματος</w:t>
      </w:r>
      <w:r>
        <w:rPr>
          <w:spacing w:val="-1"/>
        </w:rPr>
        <w:t xml:space="preserve"> </w:t>
      </w:r>
      <w:r>
        <w:t>αυτού</w:t>
      </w:r>
      <w:r>
        <w:rPr>
          <w:spacing w:val="-2"/>
        </w:rPr>
        <w:t xml:space="preserve"> </w:t>
      </w:r>
      <w:r>
        <w:t>αποτελούν κριτήριο</w:t>
      </w:r>
      <w:r>
        <w:rPr>
          <w:spacing w:val="-2"/>
        </w:rPr>
        <w:t xml:space="preserve"> </w:t>
      </w:r>
      <w:r>
        <w:t>επιλεξιμότητας</w:t>
      </w:r>
      <w:r>
        <w:rPr>
          <w:spacing w:val="-1"/>
        </w:rPr>
        <w:t xml:space="preserve"> </w:t>
      </w:r>
      <w:r>
        <w:t>για την υλοποίηση πράξεων ανάπλασης οικισμών/περιοχών που θα χρηματοδοτηθούν στο πλαίσιο του Τοπικού Προγράμματος</w:t>
      </w:r>
      <w:r>
        <w:rPr>
          <w:spacing w:val="40"/>
        </w:rPr>
        <w:t xml:space="preserve"> </w:t>
      </w:r>
      <w:r>
        <w:t xml:space="preserve">ΣΤΗΡΙΞΗ ΓΙΑ ΤΟΠΙΚΗ ΑΝΑΠΤΥΞΗ ΜΕΣΩ ΤΟΥ LEADER (ΤΑΠΤΟΚ - ΤΟΠΙΚΗ ΑΝΑΠΤΥΞΗ ΜΕ ΠΡΩΤΟΒΟΥΛΙΑ ΤΟΠΙΚΩΝ </w:t>
      </w:r>
      <w:r>
        <w:rPr>
          <w:spacing w:val="-2"/>
        </w:rPr>
        <w:t>ΚΟΙΝΟΤΗΤΩΝ).</w:t>
      </w:r>
    </w:p>
    <w:p w14:paraId="64ADFD9F" w14:textId="77777777" w:rsidR="00187312" w:rsidRDefault="001D0B4C">
      <w:pPr>
        <w:spacing w:before="241" w:line="360" w:lineRule="auto"/>
        <w:ind w:left="808" w:right="663"/>
        <w:jc w:val="both"/>
      </w:pPr>
      <w:r>
        <w:t>Η μελέτη συνολικής θεώρησης αισθητικής και λειτουργικής αναβάθμισης και</w:t>
      </w:r>
      <w:r>
        <w:rPr>
          <w:spacing w:val="40"/>
        </w:rPr>
        <w:t xml:space="preserve"> </w:t>
      </w:r>
      <w:r>
        <w:t xml:space="preserve">ανάδειξης οικισμών ή τμήματος αυτού, η οποία αποτελεί προαπαιτούμενο για τη χρηματοδότηση έργων ανάπλασης εντός οικισμών, </w:t>
      </w:r>
      <w:r>
        <w:rPr>
          <w:b/>
        </w:rPr>
        <w:t xml:space="preserve">στο πλαίσιο της </w:t>
      </w:r>
      <w:proofErr w:type="spellStart"/>
      <w:r>
        <w:rPr>
          <w:b/>
        </w:rPr>
        <w:t>υπο</w:t>
      </w:r>
      <w:proofErr w:type="spellEnd"/>
      <w:r>
        <w:rPr>
          <w:b/>
        </w:rPr>
        <w:t>- παρέμβασης Π3-77-4.1-4.2 «Ενίσχυση υπηρεσιών και υποδομών</w:t>
      </w:r>
      <w:r>
        <w:rPr>
          <w:b/>
          <w:spacing w:val="40"/>
        </w:rPr>
        <w:t xml:space="preserve"> </w:t>
      </w:r>
      <w:r>
        <w:rPr>
          <w:b/>
        </w:rPr>
        <w:t xml:space="preserve">αναψυχής, ανάπλασης, τουριστικών πληροφοριών και λοιπών υποδομών μικρής κλίμακας» </w:t>
      </w:r>
      <w:r>
        <w:t>του Τοπικού Προγράμματος</w:t>
      </w:r>
      <w:r>
        <w:rPr>
          <w:spacing w:val="40"/>
        </w:rPr>
        <w:t xml:space="preserve"> </w:t>
      </w:r>
      <w:r>
        <w:t>CLLD/ LEADER, έχει ως αντικείμενο τον προσδιορισμό τμήματος ή στοιχείων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14:paraId="01E7B819" w14:textId="77777777" w:rsidR="00187312" w:rsidRDefault="001D0B4C">
      <w:pPr>
        <w:pStyle w:val="a4"/>
        <w:numPr>
          <w:ilvl w:val="0"/>
          <w:numId w:val="4"/>
        </w:numPr>
        <w:tabs>
          <w:tab w:val="left" w:pos="1528"/>
        </w:tabs>
        <w:spacing w:before="1"/>
      </w:pPr>
      <w:r>
        <w:t>αισθητική</w:t>
      </w:r>
      <w:r>
        <w:rPr>
          <w:spacing w:val="-8"/>
        </w:rPr>
        <w:t xml:space="preserve"> </w:t>
      </w:r>
      <w:r>
        <w:t>και</w:t>
      </w:r>
      <w:r>
        <w:rPr>
          <w:spacing w:val="-7"/>
        </w:rPr>
        <w:t xml:space="preserve"> </w:t>
      </w:r>
      <w:r>
        <w:t>λειτουργική</w:t>
      </w:r>
      <w:r>
        <w:rPr>
          <w:spacing w:val="-6"/>
        </w:rPr>
        <w:t xml:space="preserve"> </w:t>
      </w:r>
      <w:r>
        <w:t>βελτίωση</w:t>
      </w:r>
      <w:r>
        <w:rPr>
          <w:spacing w:val="-9"/>
        </w:rPr>
        <w:t xml:space="preserve"> </w:t>
      </w:r>
      <w:r>
        <w:t>των</w:t>
      </w:r>
      <w:r>
        <w:rPr>
          <w:spacing w:val="-7"/>
        </w:rPr>
        <w:t xml:space="preserve"> </w:t>
      </w:r>
      <w:r>
        <w:t>κοινόχρηστων</w:t>
      </w:r>
      <w:r>
        <w:rPr>
          <w:spacing w:val="-4"/>
        </w:rPr>
        <w:t xml:space="preserve"> </w:t>
      </w:r>
      <w:r>
        <w:t>χώρων</w:t>
      </w:r>
      <w:r>
        <w:rPr>
          <w:spacing w:val="-7"/>
        </w:rPr>
        <w:t xml:space="preserve"> </w:t>
      </w:r>
      <w:r>
        <w:rPr>
          <w:spacing w:val="-5"/>
        </w:rPr>
        <w:t>και</w:t>
      </w:r>
    </w:p>
    <w:p w14:paraId="318E49CF" w14:textId="77777777" w:rsidR="00187312" w:rsidRDefault="001D0B4C">
      <w:pPr>
        <w:pStyle w:val="a4"/>
        <w:numPr>
          <w:ilvl w:val="0"/>
          <w:numId w:val="4"/>
        </w:numPr>
        <w:tabs>
          <w:tab w:val="left" w:pos="1528"/>
        </w:tabs>
        <w:spacing w:before="132"/>
      </w:pPr>
      <w:r>
        <w:t>ανάδειξη</w:t>
      </w:r>
      <w:r>
        <w:rPr>
          <w:spacing w:val="-11"/>
        </w:rPr>
        <w:t xml:space="preserve"> </w:t>
      </w:r>
      <w:r>
        <w:t>των</w:t>
      </w:r>
      <w:r>
        <w:rPr>
          <w:spacing w:val="-5"/>
        </w:rPr>
        <w:t xml:space="preserve"> </w:t>
      </w:r>
      <w:r>
        <w:t>φυσικών</w:t>
      </w:r>
      <w:r>
        <w:rPr>
          <w:spacing w:val="-7"/>
        </w:rPr>
        <w:t xml:space="preserve"> </w:t>
      </w:r>
      <w:r>
        <w:t>και</w:t>
      </w:r>
      <w:r>
        <w:rPr>
          <w:spacing w:val="-6"/>
        </w:rPr>
        <w:t xml:space="preserve"> </w:t>
      </w:r>
      <w:r>
        <w:t>ειδικών</w:t>
      </w:r>
      <w:r>
        <w:rPr>
          <w:spacing w:val="-8"/>
        </w:rPr>
        <w:t xml:space="preserve"> </w:t>
      </w:r>
      <w:r>
        <w:t>αρχιτεκτονικών</w:t>
      </w:r>
      <w:r>
        <w:rPr>
          <w:spacing w:val="-5"/>
        </w:rPr>
        <w:t xml:space="preserve"> </w:t>
      </w:r>
      <w:r>
        <w:t>στοιχείων</w:t>
      </w:r>
      <w:r>
        <w:rPr>
          <w:spacing w:val="-5"/>
        </w:rPr>
        <w:t xml:space="preserve"> </w:t>
      </w:r>
      <w:r>
        <w:t>της</w:t>
      </w:r>
      <w:r>
        <w:rPr>
          <w:spacing w:val="-4"/>
        </w:rPr>
        <w:t xml:space="preserve"> </w:t>
      </w:r>
      <w:r>
        <w:rPr>
          <w:spacing w:val="-2"/>
        </w:rPr>
        <w:t>περιοχής.</w:t>
      </w:r>
    </w:p>
    <w:p w14:paraId="3AB262EB" w14:textId="77777777" w:rsidR="00187312" w:rsidRDefault="001D0B4C">
      <w:pPr>
        <w:pStyle w:val="a3"/>
        <w:spacing w:before="132" w:line="360" w:lineRule="auto"/>
        <w:ind w:left="808" w:right="665"/>
        <w:jc w:val="both"/>
      </w:pPr>
      <w: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68899E3F" w14:textId="77777777" w:rsidR="00187312" w:rsidRDefault="00187312">
      <w:pPr>
        <w:pStyle w:val="a3"/>
        <w:spacing w:before="133"/>
      </w:pPr>
    </w:p>
    <w:p w14:paraId="0288BEAB" w14:textId="77777777" w:rsidR="00187312" w:rsidRDefault="001D0B4C">
      <w:pPr>
        <w:pStyle w:val="a3"/>
        <w:ind w:left="808"/>
        <w:jc w:val="both"/>
      </w:pPr>
      <w:r>
        <w:t>Η</w:t>
      </w:r>
      <w:r>
        <w:rPr>
          <w:spacing w:val="-4"/>
        </w:rPr>
        <w:t xml:space="preserve"> </w:t>
      </w:r>
      <w:r>
        <w:t>μελέτη</w:t>
      </w:r>
      <w:r>
        <w:rPr>
          <w:spacing w:val="-6"/>
        </w:rPr>
        <w:t xml:space="preserve"> </w:t>
      </w:r>
      <w:r>
        <w:t>αυτή</w:t>
      </w:r>
      <w:r>
        <w:rPr>
          <w:spacing w:val="-4"/>
        </w:rPr>
        <w:t xml:space="preserve"> </w:t>
      </w:r>
      <w:r>
        <w:t>θα</w:t>
      </w:r>
      <w:r>
        <w:rPr>
          <w:spacing w:val="-3"/>
        </w:rPr>
        <w:t xml:space="preserve"> </w:t>
      </w:r>
      <w:r>
        <w:t>περιλαμβάνει</w:t>
      </w:r>
      <w:r>
        <w:rPr>
          <w:spacing w:val="-2"/>
        </w:rPr>
        <w:t xml:space="preserve"> </w:t>
      </w:r>
      <w:r>
        <w:t>τα</w:t>
      </w:r>
      <w:r>
        <w:rPr>
          <w:spacing w:val="-3"/>
        </w:rPr>
        <w:t xml:space="preserve"> </w:t>
      </w:r>
      <w:r>
        <w:rPr>
          <w:spacing w:val="-2"/>
        </w:rPr>
        <w:t>παρακάτω:</w:t>
      </w:r>
    </w:p>
    <w:p w14:paraId="53074930" w14:textId="77777777" w:rsidR="00187312" w:rsidRDefault="00187312">
      <w:pPr>
        <w:pStyle w:val="a3"/>
        <w:spacing w:before="132"/>
      </w:pPr>
    </w:p>
    <w:p w14:paraId="598F9094" w14:textId="77777777" w:rsidR="00187312" w:rsidRDefault="001D0B4C">
      <w:pPr>
        <w:spacing w:line="360" w:lineRule="auto"/>
        <w:ind w:left="808" w:right="664"/>
        <w:jc w:val="both"/>
        <w:rPr>
          <w:b/>
        </w:rPr>
      </w:pPr>
      <w:r>
        <w:rPr>
          <w:b/>
        </w:rPr>
        <w:t>Α) Αναγνώριση – ανάλυση της υφιστάμενης κατάστασης η οποία περιλαμβάνει τις εξής επιμέρους εργασίες :</w:t>
      </w:r>
    </w:p>
    <w:p w14:paraId="73AA5BF3" w14:textId="77777777" w:rsidR="00187312" w:rsidRDefault="001D0B4C">
      <w:pPr>
        <w:pStyle w:val="a4"/>
        <w:numPr>
          <w:ilvl w:val="0"/>
          <w:numId w:val="3"/>
        </w:numPr>
        <w:tabs>
          <w:tab w:val="left" w:pos="1526"/>
        </w:tabs>
        <w:spacing w:line="360" w:lineRule="auto"/>
        <w:ind w:right="665" w:firstLine="0"/>
      </w:pPr>
      <w:r>
        <w:t>Αναγνώριση</w:t>
      </w:r>
      <w:r>
        <w:rPr>
          <w:spacing w:val="40"/>
        </w:rPr>
        <w:t xml:space="preserve"> </w:t>
      </w:r>
      <w:r>
        <w:t>–</w:t>
      </w:r>
      <w:r>
        <w:rPr>
          <w:spacing w:val="40"/>
        </w:rPr>
        <w:t xml:space="preserve"> </w:t>
      </w:r>
      <w:r>
        <w:t>ανάλυση</w:t>
      </w:r>
      <w:r>
        <w:rPr>
          <w:spacing w:val="40"/>
        </w:rPr>
        <w:t xml:space="preserve"> </w:t>
      </w:r>
      <w:r>
        <w:t>της</w:t>
      </w:r>
      <w:r>
        <w:rPr>
          <w:spacing w:val="40"/>
        </w:rPr>
        <w:t xml:space="preserve"> </w:t>
      </w:r>
      <w:r>
        <w:t>γεωγραφική</w:t>
      </w:r>
      <w:r>
        <w:rPr>
          <w:spacing w:val="40"/>
        </w:rPr>
        <w:t xml:space="preserve"> </w:t>
      </w:r>
      <w:r>
        <w:t>θέση</w:t>
      </w:r>
      <w:r>
        <w:rPr>
          <w:spacing w:val="40"/>
        </w:rPr>
        <w:t xml:space="preserve"> </w:t>
      </w:r>
      <w:r>
        <w:t>του</w:t>
      </w:r>
      <w:r>
        <w:rPr>
          <w:spacing w:val="40"/>
        </w:rPr>
        <w:t xml:space="preserve"> </w:t>
      </w:r>
      <w:r>
        <w:t>οικισμού,</w:t>
      </w:r>
      <w:r>
        <w:rPr>
          <w:spacing w:val="40"/>
        </w:rPr>
        <w:t xml:space="preserve"> </w:t>
      </w:r>
      <w:r>
        <w:t>σύνδεση</w:t>
      </w:r>
      <w:r>
        <w:rPr>
          <w:spacing w:val="40"/>
        </w:rPr>
        <w:t xml:space="preserve"> </w:t>
      </w:r>
      <w:r>
        <w:t xml:space="preserve">με άλλους οικισμούς, </w:t>
      </w:r>
      <w:proofErr w:type="spellStart"/>
      <w:r>
        <w:t>κ.λ.π</w:t>
      </w:r>
      <w:proofErr w:type="spellEnd"/>
      <w:r>
        <w:t>.</w:t>
      </w:r>
    </w:p>
    <w:p w14:paraId="69965F7A" w14:textId="77777777" w:rsidR="00187312" w:rsidRDefault="00187312">
      <w:pPr>
        <w:pStyle w:val="a4"/>
        <w:spacing w:line="360" w:lineRule="auto"/>
        <w:jc w:val="left"/>
        <w:sectPr w:rsidR="00187312">
          <w:pgSz w:w="11910" w:h="16840"/>
          <w:pgMar w:top="1340" w:right="1133" w:bottom="280" w:left="992" w:header="720" w:footer="720" w:gutter="0"/>
          <w:cols w:space="720"/>
        </w:sectPr>
      </w:pPr>
    </w:p>
    <w:p w14:paraId="48D9C23B" w14:textId="77777777" w:rsidR="00187312" w:rsidRDefault="001D0B4C">
      <w:pPr>
        <w:pStyle w:val="a4"/>
        <w:numPr>
          <w:ilvl w:val="0"/>
          <w:numId w:val="3"/>
        </w:numPr>
        <w:tabs>
          <w:tab w:val="left" w:pos="1526"/>
        </w:tabs>
        <w:spacing w:before="82" w:line="360" w:lineRule="auto"/>
        <w:ind w:right="668" w:firstLine="0"/>
        <w:jc w:val="both"/>
      </w:pPr>
      <w:r>
        <w:lastRenderedPageBreak/>
        <w:t>Πολεοδομική αναγνώριση και ισχύον θεσμικό πλαίσιο σε ότι αφορά την ανάπτυξη και τη δόμηση του οικισμού</w:t>
      </w:r>
    </w:p>
    <w:p w14:paraId="64FD3563" w14:textId="77777777" w:rsidR="00187312" w:rsidRDefault="001D0B4C">
      <w:pPr>
        <w:pStyle w:val="a4"/>
        <w:numPr>
          <w:ilvl w:val="0"/>
          <w:numId w:val="3"/>
        </w:numPr>
        <w:tabs>
          <w:tab w:val="left" w:pos="1526"/>
        </w:tabs>
        <w:spacing w:before="1"/>
        <w:ind w:left="1526" w:hanging="291"/>
        <w:jc w:val="both"/>
      </w:pPr>
      <w:r>
        <w:t>Ιστορική</w:t>
      </w:r>
      <w:r>
        <w:rPr>
          <w:spacing w:val="-7"/>
        </w:rPr>
        <w:t xml:space="preserve"> </w:t>
      </w:r>
      <w:r>
        <w:t>αναφορά,</w:t>
      </w:r>
      <w:r>
        <w:rPr>
          <w:spacing w:val="-6"/>
        </w:rPr>
        <w:t xml:space="preserve"> </w:t>
      </w:r>
      <w:r>
        <w:t>πολιτισμικό</w:t>
      </w:r>
      <w:r>
        <w:rPr>
          <w:spacing w:val="-6"/>
        </w:rPr>
        <w:t xml:space="preserve"> </w:t>
      </w:r>
      <w:r>
        <w:t>πλαίσιο</w:t>
      </w:r>
      <w:r>
        <w:rPr>
          <w:spacing w:val="-6"/>
        </w:rPr>
        <w:t xml:space="preserve"> </w:t>
      </w:r>
      <w:r>
        <w:t>και</w:t>
      </w:r>
      <w:r>
        <w:rPr>
          <w:spacing w:val="-7"/>
        </w:rPr>
        <w:t xml:space="preserve"> </w:t>
      </w:r>
      <w:r>
        <w:t>πολιτιστικοί</w:t>
      </w:r>
      <w:r>
        <w:rPr>
          <w:spacing w:val="-5"/>
        </w:rPr>
        <w:t xml:space="preserve"> </w:t>
      </w:r>
      <w:r>
        <w:t>πόροι</w:t>
      </w:r>
      <w:r>
        <w:rPr>
          <w:spacing w:val="-6"/>
        </w:rPr>
        <w:t xml:space="preserve"> </w:t>
      </w:r>
      <w:r>
        <w:t>του</w:t>
      </w:r>
      <w:r>
        <w:rPr>
          <w:spacing w:val="-5"/>
        </w:rPr>
        <w:t xml:space="preserve"> </w:t>
      </w:r>
      <w:r>
        <w:rPr>
          <w:spacing w:val="-2"/>
        </w:rPr>
        <w:t>οικισμού</w:t>
      </w:r>
    </w:p>
    <w:p w14:paraId="60F5FCA4" w14:textId="77777777" w:rsidR="00187312" w:rsidRDefault="001D0B4C">
      <w:pPr>
        <w:pStyle w:val="a4"/>
        <w:numPr>
          <w:ilvl w:val="0"/>
          <w:numId w:val="3"/>
        </w:numPr>
        <w:tabs>
          <w:tab w:val="left" w:pos="1526"/>
        </w:tabs>
        <w:spacing w:before="132" w:line="360" w:lineRule="auto"/>
        <w:ind w:right="665" w:firstLine="0"/>
        <w:jc w:val="both"/>
      </w:pPr>
      <w:r>
        <w:t>Γενική αναγνώριση του φυσικού περιβάλλοντος (κλίμα, γεωλογικά,</w:t>
      </w:r>
      <w:r>
        <w:rPr>
          <w:spacing w:val="80"/>
        </w:rPr>
        <w:t xml:space="preserve"> </w:t>
      </w:r>
      <w:r>
        <w:t xml:space="preserve">γεωτεχνικά και γεωμορφολογικά στοιχεία εδάφους, περιβαλλοντικά στοιχεία (χλωρίδα, πανίδα, προστατευόμενες περιοχές, πηγές </w:t>
      </w:r>
      <w:proofErr w:type="spellStart"/>
      <w:r>
        <w:t>κ.λ.π</w:t>
      </w:r>
      <w:proofErr w:type="spellEnd"/>
      <w:r>
        <w:t>.))</w:t>
      </w:r>
    </w:p>
    <w:p w14:paraId="57EA0C13" w14:textId="77777777" w:rsidR="00187312" w:rsidRDefault="001D0B4C">
      <w:pPr>
        <w:pStyle w:val="a4"/>
        <w:numPr>
          <w:ilvl w:val="0"/>
          <w:numId w:val="3"/>
        </w:numPr>
        <w:tabs>
          <w:tab w:val="left" w:pos="1526"/>
        </w:tabs>
        <w:spacing w:before="1" w:line="360" w:lineRule="auto"/>
        <w:ind w:right="665" w:firstLine="0"/>
        <w:jc w:val="both"/>
      </w:pPr>
      <w:r>
        <w:t xml:space="preserve">Γενική αναγνώριση ανθρωπογενούς περιβάλλοντος (πληθυσμός, απασχόληση, οικονομικές δραστηριότητες, δόμηση </w:t>
      </w:r>
      <w:proofErr w:type="spellStart"/>
      <w:r>
        <w:t>κ.λ.π</w:t>
      </w:r>
      <w:proofErr w:type="spellEnd"/>
      <w:r>
        <w:t>.)</w:t>
      </w:r>
    </w:p>
    <w:p w14:paraId="48DE0F57" w14:textId="77777777" w:rsidR="00187312" w:rsidRDefault="001D0B4C">
      <w:pPr>
        <w:pStyle w:val="a4"/>
        <w:numPr>
          <w:ilvl w:val="0"/>
          <w:numId w:val="3"/>
        </w:numPr>
        <w:tabs>
          <w:tab w:val="left" w:pos="1526"/>
        </w:tabs>
        <w:spacing w:line="360" w:lineRule="auto"/>
        <w:ind w:right="659" w:firstLine="0"/>
        <w:jc w:val="both"/>
      </w:pPr>
      <w:r>
        <w:t xml:space="preserve">Περιγραφή της δομής του οικισμού (δομή του οικισμού, όρια οικισμού, χρήσεις γης, περιοχές προστασίας ή ειδικών δεσμεύσεων, δίκτυο κυκλοφορίας - </w:t>
      </w:r>
      <w:r>
        <w:rPr>
          <w:spacing w:val="-2"/>
        </w:rPr>
        <w:t>στάθμευσης)</w:t>
      </w:r>
    </w:p>
    <w:p w14:paraId="09FF5FAA" w14:textId="77777777" w:rsidR="00187312" w:rsidRDefault="001D0B4C">
      <w:pPr>
        <w:pStyle w:val="a4"/>
        <w:numPr>
          <w:ilvl w:val="0"/>
          <w:numId w:val="3"/>
        </w:numPr>
        <w:tabs>
          <w:tab w:val="left" w:pos="1526"/>
        </w:tabs>
        <w:spacing w:before="1"/>
        <w:ind w:left="1526" w:hanging="291"/>
        <w:jc w:val="both"/>
      </w:pPr>
      <w:r>
        <w:t>Ιδιοκτησιακό</w:t>
      </w:r>
      <w:r>
        <w:rPr>
          <w:spacing w:val="-8"/>
        </w:rPr>
        <w:t xml:space="preserve"> </w:t>
      </w:r>
      <w:r>
        <w:t>καθεστώς</w:t>
      </w:r>
      <w:r>
        <w:rPr>
          <w:spacing w:val="-5"/>
        </w:rPr>
        <w:t xml:space="preserve"> </w:t>
      </w:r>
      <w:r>
        <w:t>-</w:t>
      </w:r>
      <w:r>
        <w:rPr>
          <w:spacing w:val="-8"/>
        </w:rPr>
        <w:t xml:space="preserve"> </w:t>
      </w:r>
      <w:r>
        <w:t>κοινόχρηστοι</w:t>
      </w:r>
      <w:r>
        <w:rPr>
          <w:spacing w:val="-7"/>
        </w:rPr>
        <w:t xml:space="preserve"> </w:t>
      </w:r>
      <w:r>
        <w:rPr>
          <w:spacing w:val="-2"/>
        </w:rPr>
        <w:t>χώροι</w:t>
      </w:r>
    </w:p>
    <w:p w14:paraId="2505B52E" w14:textId="77777777" w:rsidR="00187312" w:rsidRDefault="001D0B4C">
      <w:pPr>
        <w:pStyle w:val="a4"/>
        <w:numPr>
          <w:ilvl w:val="0"/>
          <w:numId w:val="3"/>
        </w:numPr>
        <w:tabs>
          <w:tab w:val="left" w:pos="1526"/>
        </w:tabs>
        <w:spacing w:before="132"/>
        <w:ind w:left="1526" w:hanging="291"/>
        <w:jc w:val="both"/>
      </w:pPr>
      <w:r>
        <w:t>Αποτύπωση</w:t>
      </w:r>
      <w:r>
        <w:rPr>
          <w:spacing w:val="-7"/>
        </w:rPr>
        <w:t xml:space="preserve"> </w:t>
      </w:r>
      <w:r>
        <w:t>των</w:t>
      </w:r>
      <w:r>
        <w:rPr>
          <w:spacing w:val="-3"/>
        </w:rPr>
        <w:t xml:space="preserve"> </w:t>
      </w:r>
      <w:r>
        <w:t>δικτύων</w:t>
      </w:r>
      <w:r>
        <w:rPr>
          <w:spacing w:val="-6"/>
        </w:rPr>
        <w:t xml:space="preserve"> </w:t>
      </w:r>
      <w:r>
        <w:t>υποδομών</w:t>
      </w:r>
      <w:r>
        <w:rPr>
          <w:spacing w:val="-6"/>
        </w:rPr>
        <w:t xml:space="preserve"> </w:t>
      </w:r>
      <w:r>
        <w:t>του</w:t>
      </w:r>
      <w:r>
        <w:rPr>
          <w:spacing w:val="-5"/>
        </w:rPr>
        <w:t xml:space="preserve"> </w:t>
      </w:r>
      <w:r>
        <w:rPr>
          <w:spacing w:val="-2"/>
        </w:rPr>
        <w:t>οικισμού</w:t>
      </w:r>
    </w:p>
    <w:p w14:paraId="670476EE" w14:textId="77777777" w:rsidR="00187312" w:rsidRDefault="001D0B4C">
      <w:pPr>
        <w:pStyle w:val="a4"/>
        <w:numPr>
          <w:ilvl w:val="0"/>
          <w:numId w:val="3"/>
        </w:numPr>
        <w:tabs>
          <w:tab w:val="left" w:pos="1526"/>
        </w:tabs>
        <w:spacing w:before="133" w:line="360" w:lineRule="auto"/>
        <w:ind w:right="666" w:firstLine="0"/>
        <w:jc w:val="both"/>
      </w:pPr>
      <w:r>
        <w:t>Ποιοτική</w:t>
      </w:r>
      <w:r>
        <w:rPr>
          <w:spacing w:val="-2"/>
        </w:rPr>
        <w:t xml:space="preserve"> </w:t>
      </w:r>
      <w:r>
        <w:t>αναγνώριση</w:t>
      </w:r>
      <w:r>
        <w:rPr>
          <w:spacing w:val="-2"/>
        </w:rPr>
        <w:t xml:space="preserve"> </w:t>
      </w:r>
      <w:r>
        <w:t>της</w:t>
      </w:r>
      <w:r>
        <w:rPr>
          <w:spacing w:val="-1"/>
        </w:rPr>
        <w:t xml:space="preserve"> </w:t>
      </w:r>
      <w:r>
        <w:t>υφιστάμενης</w:t>
      </w:r>
      <w:r>
        <w:rPr>
          <w:spacing w:val="-1"/>
        </w:rPr>
        <w:t xml:space="preserve"> </w:t>
      </w:r>
      <w:r>
        <w:t>κατάστασης των</w:t>
      </w:r>
      <w:r>
        <w:rPr>
          <w:spacing w:val="-1"/>
        </w:rPr>
        <w:t xml:space="preserve"> </w:t>
      </w:r>
      <w:r>
        <w:t>κοινόχρηστων</w:t>
      </w:r>
      <w:r>
        <w:rPr>
          <w:spacing w:val="-1"/>
        </w:rPr>
        <w:t xml:space="preserve"> </w:t>
      </w:r>
      <w:r>
        <w:t>χώρων και του εξοπλισμού</w:t>
      </w:r>
      <w:r>
        <w:rPr>
          <w:spacing w:val="40"/>
        </w:rPr>
        <w:t xml:space="preserve"> </w:t>
      </w:r>
      <w:r>
        <w:t>τους</w:t>
      </w:r>
    </w:p>
    <w:p w14:paraId="315384C5" w14:textId="77777777" w:rsidR="00187312" w:rsidRDefault="001D0B4C">
      <w:pPr>
        <w:pStyle w:val="a4"/>
        <w:numPr>
          <w:ilvl w:val="0"/>
          <w:numId w:val="3"/>
        </w:numPr>
        <w:tabs>
          <w:tab w:val="left" w:pos="1539"/>
        </w:tabs>
        <w:spacing w:before="1" w:line="360" w:lineRule="auto"/>
        <w:ind w:right="665" w:firstLine="0"/>
        <w:jc w:val="both"/>
      </w:pPr>
      <w:r>
        <w:t>Καταγραφή αξιόλογων στοιχείων ιδιαίτερης αισθητικής αξίας (κοινόχρηστοι χώροι, παραδοσιακά στοιχεία εξοπλισμού, κτίρια, διαδρομές, φυσικοί πόροι</w:t>
      </w:r>
      <w:r>
        <w:rPr>
          <w:spacing w:val="40"/>
        </w:rPr>
        <w:t xml:space="preserve"> </w:t>
      </w:r>
      <w:proofErr w:type="spellStart"/>
      <w:r>
        <w:rPr>
          <w:spacing w:val="-2"/>
        </w:rPr>
        <w:t>κ.λ.π</w:t>
      </w:r>
      <w:proofErr w:type="spellEnd"/>
      <w:r>
        <w:rPr>
          <w:spacing w:val="-2"/>
        </w:rPr>
        <w:t>.)</w:t>
      </w:r>
    </w:p>
    <w:p w14:paraId="6C193A27" w14:textId="77777777" w:rsidR="00187312" w:rsidRDefault="001D0B4C">
      <w:pPr>
        <w:pStyle w:val="a4"/>
        <w:numPr>
          <w:ilvl w:val="0"/>
          <w:numId w:val="3"/>
        </w:numPr>
        <w:tabs>
          <w:tab w:val="left" w:pos="1540"/>
        </w:tabs>
        <w:spacing w:line="360" w:lineRule="auto"/>
        <w:ind w:right="658" w:firstLine="0"/>
        <w:jc w:val="both"/>
      </w:pPr>
      <w:r>
        <w:t xml:space="preserve">Εντοπισμός ιδιαιτεροτήτων και λειτουργικών προβλημάτων – Συμπεράσματα από την αξιολόγηση των στοιχείων της αναγνώρισης – Προοπτικές και κριτήρια </w:t>
      </w:r>
      <w:r>
        <w:rPr>
          <w:spacing w:val="-2"/>
        </w:rPr>
        <w:t>ανάπτυξης</w:t>
      </w:r>
    </w:p>
    <w:p w14:paraId="1ED8DA0A" w14:textId="77777777" w:rsidR="00187312" w:rsidRDefault="00187312">
      <w:pPr>
        <w:pStyle w:val="a3"/>
        <w:spacing w:before="131"/>
      </w:pPr>
    </w:p>
    <w:p w14:paraId="00316C75" w14:textId="77777777" w:rsidR="00187312" w:rsidRDefault="001D0B4C">
      <w:pPr>
        <w:spacing w:line="360" w:lineRule="auto"/>
        <w:ind w:left="808" w:right="663"/>
        <w:jc w:val="both"/>
        <w:rPr>
          <w:b/>
        </w:rPr>
      </w:pPr>
      <w:r>
        <w:rPr>
          <w:b/>
        </w:rPr>
        <w:t>Β)</w:t>
      </w:r>
      <w:r>
        <w:rPr>
          <w:b/>
          <w:spacing w:val="-3"/>
        </w:rPr>
        <w:t xml:space="preserve"> </w:t>
      </w:r>
      <w:r>
        <w:rPr>
          <w:b/>
        </w:rPr>
        <w:t>Πρόταση</w:t>
      </w:r>
      <w:r>
        <w:rPr>
          <w:b/>
          <w:spacing w:val="-3"/>
        </w:rPr>
        <w:t xml:space="preserve"> </w:t>
      </w:r>
      <w:r>
        <w:rPr>
          <w:b/>
        </w:rPr>
        <w:t>αισθητικής</w:t>
      </w:r>
      <w:r>
        <w:rPr>
          <w:b/>
          <w:spacing w:val="-4"/>
        </w:rPr>
        <w:t xml:space="preserve"> </w:t>
      </w:r>
      <w:r>
        <w:rPr>
          <w:b/>
        </w:rPr>
        <w:t>και</w:t>
      </w:r>
      <w:r>
        <w:rPr>
          <w:b/>
          <w:spacing w:val="-3"/>
        </w:rPr>
        <w:t xml:space="preserve"> </w:t>
      </w:r>
      <w:r>
        <w:rPr>
          <w:b/>
        </w:rPr>
        <w:t>λειτουργικής</w:t>
      </w:r>
      <w:r>
        <w:rPr>
          <w:b/>
          <w:spacing w:val="-3"/>
        </w:rPr>
        <w:t xml:space="preserve"> </w:t>
      </w:r>
      <w:r>
        <w:rPr>
          <w:b/>
        </w:rPr>
        <w:t>αναβάθμισης</w:t>
      </w:r>
      <w:r>
        <w:rPr>
          <w:b/>
          <w:spacing w:val="-4"/>
        </w:rPr>
        <w:t xml:space="preserve"> </w:t>
      </w:r>
      <w:r>
        <w:rPr>
          <w:b/>
        </w:rPr>
        <w:t>του</w:t>
      </w:r>
      <w:r>
        <w:rPr>
          <w:b/>
          <w:spacing w:val="-4"/>
        </w:rPr>
        <w:t xml:space="preserve"> </w:t>
      </w:r>
      <w:r>
        <w:rPr>
          <w:b/>
        </w:rPr>
        <w:t>οικισμού</w:t>
      </w:r>
      <w:r>
        <w:rPr>
          <w:b/>
          <w:spacing w:val="-3"/>
        </w:rPr>
        <w:t xml:space="preserve"> </w:t>
      </w:r>
      <w:r>
        <w:rPr>
          <w:b/>
        </w:rPr>
        <w:t>η</w:t>
      </w:r>
      <w:r>
        <w:rPr>
          <w:b/>
          <w:spacing w:val="-3"/>
        </w:rPr>
        <w:t xml:space="preserve"> </w:t>
      </w:r>
      <w:r>
        <w:rPr>
          <w:b/>
        </w:rPr>
        <w:t>οποία περιλαμβάνει τις εξής επιμέρους εργασίες :</w:t>
      </w:r>
    </w:p>
    <w:p w14:paraId="031A682C" w14:textId="77777777" w:rsidR="00187312" w:rsidRDefault="001D0B4C">
      <w:pPr>
        <w:pStyle w:val="a4"/>
        <w:numPr>
          <w:ilvl w:val="0"/>
          <w:numId w:val="2"/>
        </w:numPr>
        <w:tabs>
          <w:tab w:val="left" w:pos="1491"/>
        </w:tabs>
        <w:spacing w:line="360" w:lineRule="auto"/>
        <w:ind w:right="665" w:firstLine="0"/>
        <w:jc w:val="both"/>
      </w:pPr>
      <w:r>
        <w:t>Γενική</w:t>
      </w:r>
      <w:r>
        <w:rPr>
          <w:spacing w:val="-4"/>
        </w:rPr>
        <w:t xml:space="preserve"> </w:t>
      </w:r>
      <w:r>
        <w:t>Περιγραφή</w:t>
      </w:r>
      <w:r>
        <w:rPr>
          <w:spacing w:val="40"/>
        </w:rPr>
        <w:t xml:space="preserve"> </w:t>
      </w:r>
      <w:r>
        <w:t>των</w:t>
      </w:r>
      <w:r>
        <w:rPr>
          <w:spacing w:val="-3"/>
        </w:rPr>
        <w:t xml:space="preserve"> </w:t>
      </w:r>
      <w:r>
        <w:t>Προτεινόμενων</w:t>
      </w:r>
      <w:r>
        <w:rPr>
          <w:spacing w:val="-3"/>
        </w:rPr>
        <w:t xml:space="preserve"> </w:t>
      </w:r>
      <w:r>
        <w:t>Παρεμβάσεων</w:t>
      </w:r>
      <w:r>
        <w:rPr>
          <w:spacing w:val="-3"/>
        </w:rPr>
        <w:t xml:space="preserve"> </w:t>
      </w:r>
      <w:r>
        <w:t>με</w:t>
      </w:r>
      <w:r>
        <w:rPr>
          <w:spacing w:val="-3"/>
        </w:rPr>
        <w:t xml:space="preserve"> </w:t>
      </w:r>
      <w:r>
        <w:t>βάσει</w:t>
      </w:r>
      <w:r>
        <w:rPr>
          <w:spacing w:val="-5"/>
        </w:rPr>
        <w:t xml:space="preserve"> </w:t>
      </w:r>
      <w:r>
        <w:t>τα</w:t>
      </w:r>
      <w:r>
        <w:rPr>
          <w:spacing w:val="-5"/>
        </w:rPr>
        <w:t xml:space="preserve"> </w:t>
      </w:r>
      <w:r>
        <w:t>στοιχεία</w:t>
      </w:r>
      <w:r>
        <w:rPr>
          <w:spacing w:val="-3"/>
        </w:rPr>
        <w:t xml:space="preserve"> </w:t>
      </w:r>
      <w:r>
        <w:t>της καταγραφής και της ανάλυσης με έμφαση στα αισθητικά, περιβαλλοντικά, ιστορικά, κοινωνικά και οικονομικά στοιχεία</w:t>
      </w:r>
    </w:p>
    <w:p w14:paraId="271B2526" w14:textId="77777777" w:rsidR="00187312" w:rsidRDefault="001D0B4C">
      <w:pPr>
        <w:pStyle w:val="a4"/>
        <w:numPr>
          <w:ilvl w:val="0"/>
          <w:numId w:val="2"/>
        </w:numPr>
        <w:tabs>
          <w:tab w:val="left" w:pos="1491"/>
        </w:tabs>
        <w:ind w:left="1491" w:hanging="256"/>
        <w:jc w:val="both"/>
      </w:pPr>
      <w:r>
        <w:t>Αναλυτική</w:t>
      </w:r>
      <w:r>
        <w:rPr>
          <w:spacing w:val="-8"/>
        </w:rPr>
        <w:t xml:space="preserve"> </w:t>
      </w:r>
      <w:r>
        <w:t>τεχνική</w:t>
      </w:r>
      <w:r>
        <w:rPr>
          <w:spacing w:val="-6"/>
        </w:rPr>
        <w:t xml:space="preserve"> </w:t>
      </w:r>
      <w:r>
        <w:t>Περιγραφή</w:t>
      </w:r>
      <w:r>
        <w:rPr>
          <w:spacing w:val="-8"/>
        </w:rPr>
        <w:t xml:space="preserve"> </w:t>
      </w:r>
      <w:r>
        <w:t>των</w:t>
      </w:r>
      <w:r>
        <w:rPr>
          <w:spacing w:val="-5"/>
        </w:rPr>
        <w:t xml:space="preserve"> </w:t>
      </w:r>
      <w:r>
        <w:t>Προτεινόμενων</w:t>
      </w:r>
      <w:r>
        <w:rPr>
          <w:spacing w:val="-4"/>
        </w:rPr>
        <w:t xml:space="preserve"> </w:t>
      </w:r>
      <w:r>
        <w:rPr>
          <w:spacing w:val="-2"/>
        </w:rPr>
        <w:t>Παρεμβάσεων</w:t>
      </w:r>
    </w:p>
    <w:p w14:paraId="576CD764" w14:textId="77777777" w:rsidR="00187312" w:rsidRDefault="001D0B4C">
      <w:pPr>
        <w:pStyle w:val="a4"/>
        <w:numPr>
          <w:ilvl w:val="0"/>
          <w:numId w:val="2"/>
        </w:numPr>
        <w:tabs>
          <w:tab w:val="left" w:pos="1491"/>
        </w:tabs>
        <w:spacing w:before="133"/>
        <w:ind w:left="1491" w:hanging="256"/>
        <w:jc w:val="both"/>
      </w:pPr>
      <w:r>
        <w:t>Ιεράρχηση</w:t>
      </w:r>
      <w:r>
        <w:rPr>
          <w:spacing w:val="-9"/>
        </w:rPr>
        <w:t xml:space="preserve"> </w:t>
      </w:r>
      <w:r>
        <w:t>των</w:t>
      </w:r>
      <w:r>
        <w:rPr>
          <w:spacing w:val="-7"/>
        </w:rPr>
        <w:t xml:space="preserve"> </w:t>
      </w:r>
      <w:r>
        <w:t>Προτεινόμενων</w:t>
      </w:r>
      <w:r>
        <w:rPr>
          <w:spacing w:val="-7"/>
        </w:rPr>
        <w:t xml:space="preserve"> </w:t>
      </w:r>
      <w:r>
        <w:rPr>
          <w:spacing w:val="-4"/>
        </w:rPr>
        <w:t>Έργων</w:t>
      </w:r>
    </w:p>
    <w:p w14:paraId="059004EA" w14:textId="77777777" w:rsidR="00187312" w:rsidRDefault="001D0B4C">
      <w:pPr>
        <w:pStyle w:val="a3"/>
        <w:spacing w:before="134" w:line="360" w:lineRule="auto"/>
        <w:ind w:left="808" w:right="663"/>
        <w:jc w:val="both"/>
      </w:pPr>
      <w:r>
        <w:t>Ιεραρχημένο σχέδιο παρεμβάσεων διαμόρφωσης, βελτίωσης, αναβάθμισης κοινοχρήστων χώρων (ενοποίηση, αισθητική αναβάθμιση, λειτουργικότητα των κοινόχρηστων χώρων), βελτίωση και επέκταση του εξοπλισμού, της μορφής και της αισθητικής κοινωφελών εγκαταστάσεων και χώρων στην περιοχή αναβάθμισης. Βασικό</w:t>
      </w:r>
      <w:r>
        <w:rPr>
          <w:spacing w:val="57"/>
        </w:rPr>
        <w:t xml:space="preserve"> </w:t>
      </w:r>
      <w:r>
        <w:t>στοιχείο</w:t>
      </w:r>
      <w:r>
        <w:rPr>
          <w:spacing w:val="61"/>
        </w:rPr>
        <w:t xml:space="preserve"> </w:t>
      </w:r>
      <w:r>
        <w:t>ιεραρχημένο</w:t>
      </w:r>
      <w:r>
        <w:rPr>
          <w:spacing w:val="60"/>
        </w:rPr>
        <w:t xml:space="preserve"> </w:t>
      </w:r>
      <w:r>
        <w:t>των</w:t>
      </w:r>
      <w:r>
        <w:rPr>
          <w:spacing w:val="59"/>
        </w:rPr>
        <w:t xml:space="preserve"> </w:t>
      </w:r>
      <w:r>
        <w:t>προτεινόμενων</w:t>
      </w:r>
      <w:r>
        <w:rPr>
          <w:spacing w:val="58"/>
        </w:rPr>
        <w:t xml:space="preserve"> </w:t>
      </w:r>
      <w:r>
        <w:t>παρεμβάσεων</w:t>
      </w:r>
      <w:r>
        <w:rPr>
          <w:spacing w:val="60"/>
        </w:rPr>
        <w:t xml:space="preserve"> </w:t>
      </w:r>
      <w:r>
        <w:t>θα</w:t>
      </w:r>
      <w:r>
        <w:rPr>
          <w:spacing w:val="58"/>
        </w:rPr>
        <w:t xml:space="preserve"> </w:t>
      </w:r>
      <w:r>
        <w:t>αποτελέσει</w:t>
      </w:r>
      <w:r>
        <w:rPr>
          <w:spacing w:val="61"/>
        </w:rPr>
        <w:t xml:space="preserve"> </w:t>
      </w:r>
      <w:r>
        <w:rPr>
          <w:spacing w:val="-10"/>
        </w:rPr>
        <w:t>η</w:t>
      </w:r>
    </w:p>
    <w:p w14:paraId="01193E42" w14:textId="77777777" w:rsidR="00187312" w:rsidRDefault="00187312">
      <w:pPr>
        <w:pStyle w:val="a3"/>
        <w:spacing w:line="360" w:lineRule="auto"/>
        <w:jc w:val="both"/>
        <w:sectPr w:rsidR="00187312">
          <w:pgSz w:w="11910" w:h="16840"/>
          <w:pgMar w:top="1340" w:right="1133" w:bottom="280" w:left="992" w:header="720" w:footer="720" w:gutter="0"/>
          <w:cols w:space="720"/>
        </w:sectPr>
      </w:pPr>
    </w:p>
    <w:p w14:paraId="407614C3" w14:textId="77777777" w:rsidR="00187312" w:rsidRDefault="001D0B4C">
      <w:pPr>
        <w:pStyle w:val="a3"/>
        <w:spacing w:before="82" w:line="360" w:lineRule="auto"/>
        <w:ind w:left="808"/>
      </w:pPr>
      <w:r>
        <w:t>διασφάλιση της καλής λειτουργίας του οικισμού με όρους υγιεινής, κυκλοφορίας και μετακίνησης και προϋποθέσεις για ποιοτική και οικονομική ανάπτυξη.</w:t>
      </w:r>
    </w:p>
    <w:p w14:paraId="0D074BD2" w14:textId="77777777" w:rsidR="00187312" w:rsidRDefault="00187312">
      <w:pPr>
        <w:pStyle w:val="a3"/>
        <w:spacing w:before="133"/>
      </w:pPr>
    </w:p>
    <w:p w14:paraId="6BF46119" w14:textId="77777777" w:rsidR="00187312" w:rsidRDefault="001D0B4C">
      <w:pPr>
        <w:spacing w:line="360" w:lineRule="auto"/>
        <w:ind w:left="808" w:right="528"/>
        <w:rPr>
          <w:b/>
        </w:rPr>
      </w:pPr>
      <w:r>
        <w:rPr>
          <w:b/>
        </w:rPr>
        <w:t xml:space="preserve">Γ) </w:t>
      </w:r>
      <w:proofErr w:type="spellStart"/>
      <w:r>
        <w:rPr>
          <w:b/>
        </w:rPr>
        <w:t>Προεκτίμηση</w:t>
      </w:r>
      <w:proofErr w:type="spellEnd"/>
      <w:r>
        <w:rPr>
          <w:b/>
        </w:rPr>
        <w:t xml:space="preserve"> της απαιτούμενης δαπάνης για τις απαραίτητες μελέτες και τα έργα για την υλοποίηση της πρότασης</w:t>
      </w:r>
    </w:p>
    <w:p w14:paraId="193DE390" w14:textId="77777777" w:rsidR="00187312" w:rsidRDefault="00187312">
      <w:pPr>
        <w:pStyle w:val="a3"/>
        <w:spacing w:before="133"/>
        <w:rPr>
          <w:b/>
        </w:rPr>
      </w:pPr>
    </w:p>
    <w:p w14:paraId="764FB8F1" w14:textId="77777777" w:rsidR="00187312" w:rsidRDefault="001D0B4C">
      <w:pPr>
        <w:ind w:left="808"/>
        <w:rPr>
          <w:b/>
        </w:rPr>
      </w:pPr>
      <w:r>
        <w:rPr>
          <w:b/>
        </w:rPr>
        <w:t>Δ)</w:t>
      </w:r>
      <w:r>
        <w:rPr>
          <w:b/>
          <w:spacing w:val="53"/>
        </w:rPr>
        <w:t xml:space="preserve"> </w:t>
      </w:r>
      <w:r>
        <w:rPr>
          <w:b/>
        </w:rPr>
        <w:t>Χρονοδιάγραμμα</w:t>
      </w:r>
      <w:r>
        <w:rPr>
          <w:b/>
          <w:spacing w:val="-5"/>
        </w:rPr>
        <w:t xml:space="preserve"> </w:t>
      </w:r>
      <w:r>
        <w:rPr>
          <w:b/>
        </w:rPr>
        <w:t>των</w:t>
      </w:r>
      <w:r>
        <w:rPr>
          <w:b/>
          <w:spacing w:val="-8"/>
        </w:rPr>
        <w:t xml:space="preserve"> </w:t>
      </w:r>
      <w:r>
        <w:rPr>
          <w:b/>
        </w:rPr>
        <w:t>προτεινόμενων</w:t>
      </w:r>
      <w:r>
        <w:rPr>
          <w:b/>
          <w:spacing w:val="-8"/>
        </w:rPr>
        <w:t xml:space="preserve"> </w:t>
      </w:r>
      <w:r>
        <w:rPr>
          <w:b/>
          <w:spacing w:val="-2"/>
        </w:rPr>
        <w:t>παρεμβάσεων</w:t>
      </w:r>
    </w:p>
    <w:p w14:paraId="6B76E724" w14:textId="77777777" w:rsidR="00187312" w:rsidRDefault="00187312">
      <w:pPr>
        <w:pStyle w:val="a3"/>
        <w:rPr>
          <w:b/>
        </w:rPr>
      </w:pPr>
    </w:p>
    <w:p w14:paraId="4B8E3801" w14:textId="77777777" w:rsidR="00187312" w:rsidRDefault="00187312">
      <w:pPr>
        <w:pStyle w:val="a3"/>
        <w:rPr>
          <w:b/>
        </w:rPr>
      </w:pPr>
    </w:p>
    <w:p w14:paraId="2A0755CE" w14:textId="77777777" w:rsidR="00187312" w:rsidRDefault="001D0B4C">
      <w:pPr>
        <w:spacing w:before="1"/>
        <w:ind w:left="808"/>
        <w:rPr>
          <w:b/>
        </w:rPr>
      </w:pPr>
      <w:r>
        <w:rPr>
          <w:b/>
        </w:rPr>
        <w:t>Ε)</w:t>
      </w:r>
      <w:r>
        <w:rPr>
          <w:b/>
          <w:spacing w:val="-6"/>
        </w:rPr>
        <w:t xml:space="preserve"> </w:t>
      </w:r>
      <w:r>
        <w:rPr>
          <w:b/>
        </w:rPr>
        <w:t>Χάρτες</w:t>
      </w:r>
      <w:r>
        <w:rPr>
          <w:b/>
          <w:spacing w:val="-8"/>
        </w:rPr>
        <w:t xml:space="preserve"> </w:t>
      </w:r>
      <w:r>
        <w:rPr>
          <w:b/>
        </w:rPr>
        <w:t>–</w:t>
      </w:r>
      <w:r>
        <w:rPr>
          <w:b/>
          <w:spacing w:val="-5"/>
        </w:rPr>
        <w:t xml:space="preserve"> </w:t>
      </w:r>
      <w:r>
        <w:rPr>
          <w:b/>
        </w:rPr>
        <w:t>φωτογραφική</w:t>
      </w:r>
      <w:r>
        <w:rPr>
          <w:b/>
          <w:spacing w:val="-6"/>
        </w:rPr>
        <w:t xml:space="preserve"> </w:t>
      </w:r>
      <w:r>
        <w:rPr>
          <w:b/>
        </w:rPr>
        <w:t>τεκμηρίωση,</w:t>
      </w:r>
      <w:r>
        <w:rPr>
          <w:b/>
          <w:spacing w:val="-6"/>
        </w:rPr>
        <w:t xml:space="preserve"> </w:t>
      </w:r>
      <w:r>
        <w:rPr>
          <w:b/>
          <w:spacing w:val="-2"/>
        </w:rPr>
        <w:t>αναλυτικά:</w:t>
      </w:r>
    </w:p>
    <w:p w14:paraId="767398B3" w14:textId="77777777" w:rsidR="00187312" w:rsidRDefault="001D0B4C">
      <w:pPr>
        <w:pStyle w:val="a4"/>
        <w:numPr>
          <w:ilvl w:val="0"/>
          <w:numId w:val="1"/>
        </w:numPr>
        <w:tabs>
          <w:tab w:val="left" w:pos="1526"/>
          <w:tab w:val="left" w:pos="2420"/>
          <w:tab w:val="left" w:pos="4131"/>
          <w:tab w:val="left" w:pos="5039"/>
          <w:tab w:val="left" w:pos="5567"/>
          <w:tab w:val="left" w:pos="6668"/>
          <w:tab w:val="left" w:pos="7191"/>
          <w:tab w:val="left" w:pos="8177"/>
          <w:tab w:val="left" w:pos="8866"/>
        </w:tabs>
        <w:spacing w:before="132" w:line="360" w:lineRule="auto"/>
        <w:ind w:right="667" w:firstLine="0"/>
      </w:pPr>
      <w:r>
        <w:rPr>
          <w:spacing w:val="-2"/>
        </w:rPr>
        <w:t>Γενικοί</w:t>
      </w:r>
      <w:r>
        <w:tab/>
      </w:r>
      <w:r>
        <w:rPr>
          <w:spacing w:val="-2"/>
        </w:rPr>
        <w:t>Αναγνωριστικοί</w:t>
      </w:r>
      <w:r>
        <w:tab/>
      </w:r>
      <w:r>
        <w:rPr>
          <w:spacing w:val="-2"/>
        </w:rPr>
        <w:t>Χάρτες</w:t>
      </w:r>
      <w:r>
        <w:tab/>
      </w:r>
      <w:r>
        <w:rPr>
          <w:spacing w:val="-4"/>
        </w:rPr>
        <w:t>κλ.</w:t>
      </w:r>
      <w:r>
        <w:tab/>
      </w:r>
      <w:r>
        <w:rPr>
          <w:spacing w:val="-2"/>
        </w:rPr>
        <w:t>1:25.000</w:t>
      </w:r>
      <w:r>
        <w:tab/>
      </w:r>
      <w:r>
        <w:rPr>
          <w:spacing w:val="-4"/>
        </w:rPr>
        <w:t>και</w:t>
      </w:r>
      <w:r>
        <w:tab/>
      </w:r>
      <w:r>
        <w:rPr>
          <w:spacing w:val="-2"/>
        </w:rPr>
        <w:t>1:5.000</w:t>
      </w:r>
      <w:r>
        <w:tab/>
      </w:r>
      <w:r>
        <w:rPr>
          <w:spacing w:val="-4"/>
        </w:rPr>
        <w:t>(που</w:t>
      </w:r>
      <w:r>
        <w:tab/>
      </w:r>
      <w:r>
        <w:rPr>
          <w:spacing w:val="-6"/>
        </w:rPr>
        <w:t xml:space="preserve">θα </w:t>
      </w:r>
      <w:r>
        <w:t>περιλαμβάνουν τα στοιχεία της παρ. Β (1,3,5,6)</w:t>
      </w:r>
    </w:p>
    <w:p w14:paraId="4BB5F533" w14:textId="77777777" w:rsidR="00187312" w:rsidRDefault="001D0B4C">
      <w:pPr>
        <w:pStyle w:val="a4"/>
        <w:numPr>
          <w:ilvl w:val="0"/>
          <w:numId w:val="1"/>
        </w:numPr>
        <w:tabs>
          <w:tab w:val="left" w:pos="1526"/>
        </w:tabs>
        <w:spacing w:before="1" w:line="360" w:lineRule="auto"/>
        <w:ind w:right="669" w:firstLine="0"/>
      </w:pPr>
      <w:r>
        <w:t>Χάρτης χρήσεων γης κλ. 1:1000 (με επισήμανση των αξιόλογων φυσικών και αρχιτεκτονικών στοιχείων, κυκλοφορία – στάθμευση).</w:t>
      </w:r>
    </w:p>
    <w:p w14:paraId="1E8C8E34" w14:textId="77777777" w:rsidR="00187312" w:rsidRDefault="001D0B4C">
      <w:pPr>
        <w:pStyle w:val="a4"/>
        <w:numPr>
          <w:ilvl w:val="0"/>
          <w:numId w:val="1"/>
        </w:numPr>
        <w:tabs>
          <w:tab w:val="left" w:pos="1526"/>
        </w:tabs>
        <w:spacing w:line="360" w:lineRule="auto"/>
        <w:ind w:right="664" w:firstLine="0"/>
      </w:pPr>
      <w:r>
        <w:t>Χάρτης</w:t>
      </w:r>
      <w:r>
        <w:rPr>
          <w:spacing w:val="40"/>
        </w:rPr>
        <w:t xml:space="preserve"> </w:t>
      </w:r>
      <w:r>
        <w:t>κλ.</w:t>
      </w:r>
      <w:r>
        <w:rPr>
          <w:spacing w:val="40"/>
        </w:rPr>
        <w:t xml:space="preserve"> </w:t>
      </w:r>
      <w:r>
        <w:t>1:1000</w:t>
      </w:r>
      <w:r>
        <w:rPr>
          <w:spacing w:val="40"/>
        </w:rPr>
        <w:t xml:space="preserve"> </w:t>
      </w:r>
      <w:r>
        <w:t>(Στοιχεία</w:t>
      </w:r>
      <w:r>
        <w:rPr>
          <w:spacing w:val="40"/>
        </w:rPr>
        <w:t xml:space="preserve"> </w:t>
      </w:r>
      <w:r>
        <w:t>φυσικού</w:t>
      </w:r>
      <w:r>
        <w:rPr>
          <w:spacing w:val="40"/>
        </w:rPr>
        <w:t xml:space="preserve"> </w:t>
      </w:r>
      <w:r>
        <w:t>περιβάλλοντος,</w:t>
      </w:r>
      <w:r>
        <w:rPr>
          <w:spacing w:val="40"/>
        </w:rPr>
        <w:t xml:space="preserve"> </w:t>
      </w:r>
      <w:r>
        <w:t>ενδιαφέροντα</w:t>
      </w:r>
      <w:r>
        <w:rPr>
          <w:spacing w:val="40"/>
        </w:rPr>
        <w:t xml:space="preserve"> </w:t>
      </w:r>
      <w:r>
        <w:t xml:space="preserve">σημεία θέας </w:t>
      </w:r>
      <w:proofErr w:type="spellStart"/>
      <w:r>
        <w:t>κ.λ.π</w:t>
      </w:r>
      <w:proofErr w:type="spellEnd"/>
      <w:r>
        <w:t>.)</w:t>
      </w:r>
    </w:p>
    <w:p w14:paraId="11383138" w14:textId="77777777" w:rsidR="00187312" w:rsidRDefault="001D0B4C">
      <w:pPr>
        <w:pStyle w:val="a4"/>
        <w:numPr>
          <w:ilvl w:val="0"/>
          <w:numId w:val="1"/>
        </w:numPr>
        <w:tabs>
          <w:tab w:val="left" w:pos="1526"/>
        </w:tabs>
        <w:spacing w:before="1"/>
        <w:ind w:left="1526" w:hanging="291"/>
      </w:pPr>
      <w:r>
        <w:t>Χάρτης</w:t>
      </w:r>
      <w:r>
        <w:rPr>
          <w:spacing w:val="-9"/>
        </w:rPr>
        <w:t xml:space="preserve"> </w:t>
      </w:r>
      <w:r>
        <w:t>κλ.</w:t>
      </w:r>
      <w:r>
        <w:rPr>
          <w:spacing w:val="-6"/>
        </w:rPr>
        <w:t xml:space="preserve"> </w:t>
      </w:r>
      <w:r>
        <w:t>1:1000</w:t>
      </w:r>
      <w:r>
        <w:rPr>
          <w:spacing w:val="-5"/>
        </w:rPr>
        <w:t xml:space="preserve"> </w:t>
      </w:r>
      <w:r>
        <w:t>(ποιοτική</w:t>
      </w:r>
      <w:r>
        <w:rPr>
          <w:spacing w:val="-5"/>
        </w:rPr>
        <w:t xml:space="preserve"> </w:t>
      </w:r>
      <w:r>
        <w:t>κατάσταση</w:t>
      </w:r>
      <w:r>
        <w:rPr>
          <w:spacing w:val="-7"/>
        </w:rPr>
        <w:t xml:space="preserve"> </w:t>
      </w:r>
      <w:r>
        <w:t>κοινόχρηστων</w:t>
      </w:r>
      <w:r>
        <w:rPr>
          <w:spacing w:val="-6"/>
        </w:rPr>
        <w:t xml:space="preserve"> </w:t>
      </w:r>
      <w:r>
        <w:t>χώρων</w:t>
      </w:r>
      <w:r>
        <w:rPr>
          <w:spacing w:val="-6"/>
        </w:rPr>
        <w:t xml:space="preserve"> </w:t>
      </w:r>
      <w:proofErr w:type="spellStart"/>
      <w:r>
        <w:rPr>
          <w:spacing w:val="-2"/>
        </w:rPr>
        <w:t>κ.λ.π</w:t>
      </w:r>
      <w:proofErr w:type="spellEnd"/>
      <w:r>
        <w:rPr>
          <w:spacing w:val="-2"/>
        </w:rPr>
        <w:t>.)</w:t>
      </w:r>
    </w:p>
    <w:p w14:paraId="33C4DA08" w14:textId="77777777" w:rsidR="00187312" w:rsidRDefault="001D0B4C">
      <w:pPr>
        <w:pStyle w:val="a4"/>
        <w:numPr>
          <w:ilvl w:val="0"/>
          <w:numId w:val="1"/>
        </w:numPr>
        <w:tabs>
          <w:tab w:val="left" w:pos="1526"/>
        </w:tabs>
        <w:spacing w:before="130"/>
        <w:ind w:left="1526" w:hanging="291"/>
      </w:pPr>
      <w:r>
        <w:t>Χάρτης</w:t>
      </w:r>
      <w:r>
        <w:rPr>
          <w:spacing w:val="-10"/>
        </w:rPr>
        <w:t xml:space="preserve"> </w:t>
      </w:r>
      <w:r>
        <w:t>κλ.</w:t>
      </w:r>
      <w:r>
        <w:rPr>
          <w:spacing w:val="-7"/>
        </w:rPr>
        <w:t xml:space="preserve"> </w:t>
      </w:r>
      <w:r>
        <w:t>1:1000</w:t>
      </w:r>
      <w:r>
        <w:rPr>
          <w:spacing w:val="-6"/>
        </w:rPr>
        <w:t xml:space="preserve"> </w:t>
      </w:r>
      <w:r>
        <w:t>ιδιοκτησιακού</w:t>
      </w:r>
      <w:r>
        <w:rPr>
          <w:spacing w:val="-8"/>
        </w:rPr>
        <w:t xml:space="preserve"> </w:t>
      </w:r>
      <w:r>
        <w:t>καθεστώτος</w:t>
      </w:r>
      <w:r>
        <w:rPr>
          <w:spacing w:val="-6"/>
        </w:rPr>
        <w:t xml:space="preserve"> </w:t>
      </w:r>
      <w:r>
        <w:t>κοινόχρηστων</w:t>
      </w:r>
      <w:r>
        <w:rPr>
          <w:spacing w:val="-7"/>
        </w:rPr>
        <w:t xml:space="preserve"> </w:t>
      </w:r>
      <w:r>
        <w:rPr>
          <w:spacing w:val="-2"/>
        </w:rPr>
        <w:t>χώρων</w:t>
      </w:r>
    </w:p>
    <w:p w14:paraId="21ED3096" w14:textId="77777777" w:rsidR="00187312" w:rsidRDefault="001D0B4C">
      <w:pPr>
        <w:pStyle w:val="a4"/>
        <w:numPr>
          <w:ilvl w:val="0"/>
          <w:numId w:val="1"/>
        </w:numPr>
        <w:tabs>
          <w:tab w:val="left" w:pos="1526"/>
        </w:tabs>
        <w:spacing w:before="133"/>
        <w:ind w:left="1526" w:hanging="291"/>
      </w:pPr>
      <w:r>
        <w:t>Χάρτης</w:t>
      </w:r>
      <w:r>
        <w:rPr>
          <w:spacing w:val="-11"/>
        </w:rPr>
        <w:t xml:space="preserve"> </w:t>
      </w:r>
      <w:r>
        <w:t>κλ.</w:t>
      </w:r>
      <w:r>
        <w:rPr>
          <w:spacing w:val="-8"/>
        </w:rPr>
        <w:t xml:space="preserve"> </w:t>
      </w:r>
      <w:r>
        <w:t>1:1000</w:t>
      </w:r>
      <w:r>
        <w:rPr>
          <w:spacing w:val="-7"/>
        </w:rPr>
        <w:t xml:space="preserve"> </w:t>
      </w:r>
      <w:r>
        <w:t>υφιστάμενων</w:t>
      </w:r>
      <w:r>
        <w:rPr>
          <w:spacing w:val="-6"/>
        </w:rPr>
        <w:t xml:space="preserve"> </w:t>
      </w:r>
      <w:r>
        <w:t>υποδομών</w:t>
      </w:r>
      <w:r>
        <w:rPr>
          <w:spacing w:val="-6"/>
        </w:rPr>
        <w:t xml:space="preserve"> </w:t>
      </w:r>
      <w:r>
        <w:t>(φωτισμός,</w:t>
      </w:r>
      <w:r>
        <w:rPr>
          <w:spacing w:val="-5"/>
        </w:rPr>
        <w:t xml:space="preserve"> </w:t>
      </w:r>
      <w:r>
        <w:t>ύδρευση</w:t>
      </w:r>
      <w:r>
        <w:rPr>
          <w:spacing w:val="-7"/>
        </w:rPr>
        <w:t xml:space="preserve"> </w:t>
      </w:r>
      <w:proofErr w:type="spellStart"/>
      <w:r>
        <w:rPr>
          <w:spacing w:val="-2"/>
        </w:rPr>
        <w:t>κ.λ.π</w:t>
      </w:r>
      <w:proofErr w:type="spellEnd"/>
      <w:r>
        <w:rPr>
          <w:spacing w:val="-2"/>
        </w:rPr>
        <w:t>.)</w:t>
      </w:r>
    </w:p>
    <w:p w14:paraId="236DAF81" w14:textId="77777777" w:rsidR="00187312" w:rsidRDefault="001D0B4C">
      <w:pPr>
        <w:pStyle w:val="a4"/>
        <w:numPr>
          <w:ilvl w:val="0"/>
          <w:numId w:val="1"/>
        </w:numPr>
        <w:tabs>
          <w:tab w:val="left" w:pos="1526"/>
        </w:tabs>
        <w:spacing w:before="133" w:line="360" w:lineRule="auto"/>
        <w:ind w:right="666" w:firstLine="0"/>
      </w:pPr>
      <w:r>
        <w:t>Χάρτης</w:t>
      </w:r>
      <w:r>
        <w:rPr>
          <w:spacing w:val="80"/>
        </w:rPr>
        <w:t xml:space="preserve"> </w:t>
      </w:r>
      <w:r>
        <w:t>κλ.</w:t>
      </w:r>
      <w:r>
        <w:rPr>
          <w:spacing w:val="80"/>
        </w:rPr>
        <w:t xml:space="preserve"> </w:t>
      </w:r>
      <w:r>
        <w:t>1:1000</w:t>
      </w:r>
      <w:r>
        <w:rPr>
          <w:spacing w:val="80"/>
        </w:rPr>
        <w:t xml:space="preserve"> </w:t>
      </w:r>
      <w:r>
        <w:t>προτεινόμενων</w:t>
      </w:r>
      <w:r>
        <w:rPr>
          <w:spacing w:val="80"/>
        </w:rPr>
        <w:t xml:space="preserve"> </w:t>
      </w:r>
      <w:r>
        <w:t>περιοχών</w:t>
      </w:r>
      <w:r>
        <w:rPr>
          <w:spacing w:val="80"/>
        </w:rPr>
        <w:t xml:space="preserve"> </w:t>
      </w:r>
      <w:r>
        <w:t>ή</w:t>
      </w:r>
      <w:r>
        <w:rPr>
          <w:spacing w:val="80"/>
        </w:rPr>
        <w:t xml:space="preserve"> </w:t>
      </w:r>
      <w:r>
        <w:t>στοιχείων</w:t>
      </w:r>
      <w:r>
        <w:rPr>
          <w:spacing w:val="80"/>
        </w:rPr>
        <w:t xml:space="preserve"> </w:t>
      </w:r>
      <w:r>
        <w:t>παρεμβάσεων (έργων) και ιεράρχηση προτεραιοτήτων</w:t>
      </w:r>
    </w:p>
    <w:p w14:paraId="41F2A681" w14:textId="77777777" w:rsidR="00187312" w:rsidRDefault="001D0B4C">
      <w:pPr>
        <w:pStyle w:val="a4"/>
        <w:numPr>
          <w:ilvl w:val="0"/>
          <w:numId w:val="1"/>
        </w:numPr>
        <w:tabs>
          <w:tab w:val="left" w:pos="1526"/>
        </w:tabs>
        <w:ind w:left="1526" w:hanging="291"/>
      </w:pPr>
      <w:r>
        <w:t>Φωτογραφική</w:t>
      </w:r>
      <w:r>
        <w:rPr>
          <w:spacing w:val="-7"/>
        </w:rPr>
        <w:t xml:space="preserve"> </w:t>
      </w:r>
      <w:r>
        <w:t>τεκμηρίωση</w:t>
      </w:r>
      <w:r>
        <w:rPr>
          <w:spacing w:val="-6"/>
        </w:rPr>
        <w:t xml:space="preserve"> </w:t>
      </w:r>
      <w:r>
        <w:t>του</w:t>
      </w:r>
      <w:r>
        <w:rPr>
          <w:spacing w:val="-6"/>
        </w:rPr>
        <w:t xml:space="preserve"> </w:t>
      </w:r>
      <w:r>
        <w:rPr>
          <w:spacing w:val="-2"/>
        </w:rPr>
        <w:t>οικισμού</w:t>
      </w:r>
    </w:p>
    <w:sectPr w:rsidR="00187312">
      <w:pgSz w:w="11910" w:h="16840"/>
      <w:pgMar w:top="134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1925"/>
    <w:multiLevelType w:val="hybridMultilevel"/>
    <w:tmpl w:val="A8CC0500"/>
    <w:lvl w:ilvl="0" w:tplc="2BDC0F0C">
      <w:start w:val="1"/>
      <w:numFmt w:val="decimal"/>
      <w:lvlText w:val="%1."/>
      <w:lvlJc w:val="left"/>
      <w:pPr>
        <w:ind w:left="1235" w:hanging="293"/>
        <w:jc w:val="left"/>
      </w:pPr>
      <w:rPr>
        <w:rFonts w:ascii="Tahoma" w:eastAsia="Tahoma" w:hAnsi="Tahoma" w:cs="Tahoma" w:hint="default"/>
        <w:b w:val="0"/>
        <w:bCs w:val="0"/>
        <w:i w:val="0"/>
        <w:iCs w:val="0"/>
        <w:spacing w:val="-1"/>
        <w:w w:val="100"/>
        <w:sz w:val="22"/>
        <w:szCs w:val="22"/>
        <w:lang w:val="el-GR" w:eastAsia="en-US" w:bidi="ar-SA"/>
      </w:rPr>
    </w:lvl>
    <w:lvl w:ilvl="1" w:tplc="7ACE92BE">
      <w:numFmt w:val="bullet"/>
      <w:lvlText w:val="•"/>
      <w:lvlJc w:val="left"/>
      <w:pPr>
        <w:ind w:left="2094" w:hanging="293"/>
      </w:pPr>
      <w:rPr>
        <w:rFonts w:hint="default"/>
        <w:lang w:val="el-GR" w:eastAsia="en-US" w:bidi="ar-SA"/>
      </w:rPr>
    </w:lvl>
    <w:lvl w:ilvl="2" w:tplc="13027808">
      <w:numFmt w:val="bullet"/>
      <w:lvlText w:val="•"/>
      <w:lvlJc w:val="left"/>
      <w:pPr>
        <w:ind w:left="2948" w:hanging="293"/>
      </w:pPr>
      <w:rPr>
        <w:rFonts w:hint="default"/>
        <w:lang w:val="el-GR" w:eastAsia="en-US" w:bidi="ar-SA"/>
      </w:rPr>
    </w:lvl>
    <w:lvl w:ilvl="3" w:tplc="2E70ECE4">
      <w:numFmt w:val="bullet"/>
      <w:lvlText w:val="•"/>
      <w:lvlJc w:val="left"/>
      <w:pPr>
        <w:ind w:left="3802" w:hanging="293"/>
      </w:pPr>
      <w:rPr>
        <w:rFonts w:hint="default"/>
        <w:lang w:val="el-GR" w:eastAsia="en-US" w:bidi="ar-SA"/>
      </w:rPr>
    </w:lvl>
    <w:lvl w:ilvl="4" w:tplc="81A877B8">
      <w:numFmt w:val="bullet"/>
      <w:lvlText w:val="•"/>
      <w:lvlJc w:val="left"/>
      <w:pPr>
        <w:ind w:left="4656" w:hanging="293"/>
      </w:pPr>
      <w:rPr>
        <w:rFonts w:hint="default"/>
        <w:lang w:val="el-GR" w:eastAsia="en-US" w:bidi="ar-SA"/>
      </w:rPr>
    </w:lvl>
    <w:lvl w:ilvl="5" w:tplc="28C0C362">
      <w:numFmt w:val="bullet"/>
      <w:lvlText w:val="•"/>
      <w:lvlJc w:val="left"/>
      <w:pPr>
        <w:ind w:left="5510" w:hanging="293"/>
      </w:pPr>
      <w:rPr>
        <w:rFonts w:hint="default"/>
        <w:lang w:val="el-GR" w:eastAsia="en-US" w:bidi="ar-SA"/>
      </w:rPr>
    </w:lvl>
    <w:lvl w:ilvl="6" w:tplc="148695F0">
      <w:numFmt w:val="bullet"/>
      <w:lvlText w:val="•"/>
      <w:lvlJc w:val="left"/>
      <w:pPr>
        <w:ind w:left="6364" w:hanging="293"/>
      </w:pPr>
      <w:rPr>
        <w:rFonts w:hint="default"/>
        <w:lang w:val="el-GR" w:eastAsia="en-US" w:bidi="ar-SA"/>
      </w:rPr>
    </w:lvl>
    <w:lvl w:ilvl="7" w:tplc="BAB8B414">
      <w:numFmt w:val="bullet"/>
      <w:lvlText w:val="•"/>
      <w:lvlJc w:val="left"/>
      <w:pPr>
        <w:ind w:left="7218" w:hanging="293"/>
      </w:pPr>
      <w:rPr>
        <w:rFonts w:hint="default"/>
        <w:lang w:val="el-GR" w:eastAsia="en-US" w:bidi="ar-SA"/>
      </w:rPr>
    </w:lvl>
    <w:lvl w:ilvl="8" w:tplc="F11A1C48">
      <w:numFmt w:val="bullet"/>
      <w:lvlText w:val="•"/>
      <w:lvlJc w:val="left"/>
      <w:pPr>
        <w:ind w:left="8073" w:hanging="293"/>
      </w:pPr>
      <w:rPr>
        <w:rFonts w:hint="default"/>
        <w:lang w:val="el-GR" w:eastAsia="en-US" w:bidi="ar-SA"/>
      </w:rPr>
    </w:lvl>
  </w:abstractNum>
  <w:abstractNum w:abstractNumId="1" w15:restartNumberingAfterBreak="0">
    <w:nsid w:val="25E90324"/>
    <w:multiLevelType w:val="hybridMultilevel"/>
    <w:tmpl w:val="55481806"/>
    <w:lvl w:ilvl="0" w:tplc="06DC62C0">
      <w:numFmt w:val="bullet"/>
      <w:lvlText w:val=""/>
      <w:lvlJc w:val="left"/>
      <w:pPr>
        <w:ind w:left="1528" w:hanging="720"/>
      </w:pPr>
      <w:rPr>
        <w:rFonts w:ascii="Wingdings" w:eastAsia="Wingdings" w:hAnsi="Wingdings" w:cs="Wingdings" w:hint="default"/>
        <w:b w:val="0"/>
        <w:bCs w:val="0"/>
        <w:i w:val="0"/>
        <w:iCs w:val="0"/>
        <w:spacing w:val="0"/>
        <w:w w:val="100"/>
        <w:sz w:val="22"/>
        <w:szCs w:val="22"/>
        <w:lang w:val="el-GR" w:eastAsia="en-US" w:bidi="ar-SA"/>
      </w:rPr>
    </w:lvl>
    <w:lvl w:ilvl="1" w:tplc="FEC6B1C6">
      <w:numFmt w:val="bullet"/>
      <w:lvlText w:val="•"/>
      <w:lvlJc w:val="left"/>
      <w:pPr>
        <w:ind w:left="2346" w:hanging="720"/>
      </w:pPr>
      <w:rPr>
        <w:rFonts w:hint="default"/>
        <w:lang w:val="el-GR" w:eastAsia="en-US" w:bidi="ar-SA"/>
      </w:rPr>
    </w:lvl>
    <w:lvl w:ilvl="2" w:tplc="8708BF8E">
      <w:numFmt w:val="bullet"/>
      <w:lvlText w:val="•"/>
      <w:lvlJc w:val="left"/>
      <w:pPr>
        <w:ind w:left="3172" w:hanging="720"/>
      </w:pPr>
      <w:rPr>
        <w:rFonts w:hint="default"/>
        <w:lang w:val="el-GR" w:eastAsia="en-US" w:bidi="ar-SA"/>
      </w:rPr>
    </w:lvl>
    <w:lvl w:ilvl="3" w:tplc="1E38CB8A">
      <w:numFmt w:val="bullet"/>
      <w:lvlText w:val="•"/>
      <w:lvlJc w:val="left"/>
      <w:pPr>
        <w:ind w:left="3998" w:hanging="720"/>
      </w:pPr>
      <w:rPr>
        <w:rFonts w:hint="default"/>
        <w:lang w:val="el-GR" w:eastAsia="en-US" w:bidi="ar-SA"/>
      </w:rPr>
    </w:lvl>
    <w:lvl w:ilvl="4" w:tplc="01F0913A">
      <w:numFmt w:val="bullet"/>
      <w:lvlText w:val="•"/>
      <w:lvlJc w:val="left"/>
      <w:pPr>
        <w:ind w:left="4824" w:hanging="720"/>
      </w:pPr>
      <w:rPr>
        <w:rFonts w:hint="default"/>
        <w:lang w:val="el-GR" w:eastAsia="en-US" w:bidi="ar-SA"/>
      </w:rPr>
    </w:lvl>
    <w:lvl w:ilvl="5" w:tplc="DC66B270">
      <w:numFmt w:val="bullet"/>
      <w:lvlText w:val="•"/>
      <w:lvlJc w:val="left"/>
      <w:pPr>
        <w:ind w:left="5650" w:hanging="720"/>
      </w:pPr>
      <w:rPr>
        <w:rFonts w:hint="default"/>
        <w:lang w:val="el-GR" w:eastAsia="en-US" w:bidi="ar-SA"/>
      </w:rPr>
    </w:lvl>
    <w:lvl w:ilvl="6" w:tplc="F3C437FE">
      <w:numFmt w:val="bullet"/>
      <w:lvlText w:val="•"/>
      <w:lvlJc w:val="left"/>
      <w:pPr>
        <w:ind w:left="6476" w:hanging="720"/>
      </w:pPr>
      <w:rPr>
        <w:rFonts w:hint="default"/>
        <w:lang w:val="el-GR" w:eastAsia="en-US" w:bidi="ar-SA"/>
      </w:rPr>
    </w:lvl>
    <w:lvl w:ilvl="7" w:tplc="883271B2">
      <w:numFmt w:val="bullet"/>
      <w:lvlText w:val="•"/>
      <w:lvlJc w:val="left"/>
      <w:pPr>
        <w:ind w:left="7302" w:hanging="720"/>
      </w:pPr>
      <w:rPr>
        <w:rFonts w:hint="default"/>
        <w:lang w:val="el-GR" w:eastAsia="en-US" w:bidi="ar-SA"/>
      </w:rPr>
    </w:lvl>
    <w:lvl w:ilvl="8" w:tplc="3FD09F0E">
      <w:numFmt w:val="bullet"/>
      <w:lvlText w:val="•"/>
      <w:lvlJc w:val="left"/>
      <w:pPr>
        <w:ind w:left="8129" w:hanging="720"/>
      </w:pPr>
      <w:rPr>
        <w:rFonts w:hint="default"/>
        <w:lang w:val="el-GR" w:eastAsia="en-US" w:bidi="ar-SA"/>
      </w:rPr>
    </w:lvl>
  </w:abstractNum>
  <w:abstractNum w:abstractNumId="2" w15:restartNumberingAfterBreak="0">
    <w:nsid w:val="461A28AA"/>
    <w:multiLevelType w:val="hybridMultilevel"/>
    <w:tmpl w:val="84403564"/>
    <w:lvl w:ilvl="0" w:tplc="C5725DBC">
      <w:start w:val="1"/>
      <w:numFmt w:val="decimal"/>
      <w:lvlText w:val="%1."/>
      <w:lvlJc w:val="left"/>
      <w:pPr>
        <w:ind w:left="1235" w:hanging="257"/>
        <w:jc w:val="left"/>
      </w:pPr>
      <w:rPr>
        <w:rFonts w:ascii="Tahoma" w:eastAsia="Tahoma" w:hAnsi="Tahoma" w:cs="Tahoma" w:hint="default"/>
        <w:b w:val="0"/>
        <w:bCs w:val="0"/>
        <w:i w:val="0"/>
        <w:iCs w:val="0"/>
        <w:spacing w:val="0"/>
        <w:w w:val="100"/>
        <w:sz w:val="22"/>
        <w:szCs w:val="22"/>
        <w:lang w:val="el-GR" w:eastAsia="en-US" w:bidi="ar-SA"/>
      </w:rPr>
    </w:lvl>
    <w:lvl w:ilvl="1" w:tplc="4E78C02E">
      <w:numFmt w:val="bullet"/>
      <w:lvlText w:val="•"/>
      <w:lvlJc w:val="left"/>
      <w:pPr>
        <w:ind w:left="2094" w:hanging="257"/>
      </w:pPr>
      <w:rPr>
        <w:rFonts w:hint="default"/>
        <w:lang w:val="el-GR" w:eastAsia="en-US" w:bidi="ar-SA"/>
      </w:rPr>
    </w:lvl>
    <w:lvl w:ilvl="2" w:tplc="42507712">
      <w:numFmt w:val="bullet"/>
      <w:lvlText w:val="•"/>
      <w:lvlJc w:val="left"/>
      <w:pPr>
        <w:ind w:left="2948" w:hanging="257"/>
      </w:pPr>
      <w:rPr>
        <w:rFonts w:hint="default"/>
        <w:lang w:val="el-GR" w:eastAsia="en-US" w:bidi="ar-SA"/>
      </w:rPr>
    </w:lvl>
    <w:lvl w:ilvl="3" w:tplc="5A70F12E">
      <w:numFmt w:val="bullet"/>
      <w:lvlText w:val="•"/>
      <w:lvlJc w:val="left"/>
      <w:pPr>
        <w:ind w:left="3802" w:hanging="257"/>
      </w:pPr>
      <w:rPr>
        <w:rFonts w:hint="default"/>
        <w:lang w:val="el-GR" w:eastAsia="en-US" w:bidi="ar-SA"/>
      </w:rPr>
    </w:lvl>
    <w:lvl w:ilvl="4" w:tplc="1D6E5CB4">
      <w:numFmt w:val="bullet"/>
      <w:lvlText w:val="•"/>
      <w:lvlJc w:val="left"/>
      <w:pPr>
        <w:ind w:left="4656" w:hanging="257"/>
      </w:pPr>
      <w:rPr>
        <w:rFonts w:hint="default"/>
        <w:lang w:val="el-GR" w:eastAsia="en-US" w:bidi="ar-SA"/>
      </w:rPr>
    </w:lvl>
    <w:lvl w:ilvl="5" w:tplc="FB241CAC">
      <w:numFmt w:val="bullet"/>
      <w:lvlText w:val="•"/>
      <w:lvlJc w:val="left"/>
      <w:pPr>
        <w:ind w:left="5510" w:hanging="257"/>
      </w:pPr>
      <w:rPr>
        <w:rFonts w:hint="default"/>
        <w:lang w:val="el-GR" w:eastAsia="en-US" w:bidi="ar-SA"/>
      </w:rPr>
    </w:lvl>
    <w:lvl w:ilvl="6" w:tplc="63C4D8CE">
      <w:numFmt w:val="bullet"/>
      <w:lvlText w:val="•"/>
      <w:lvlJc w:val="left"/>
      <w:pPr>
        <w:ind w:left="6364" w:hanging="257"/>
      </w:pPr>
      <w:rPr>
        <w:rFonts w:hint="default"/>
        <w:lang w:val="el-GR" w:eastAsia="en-US" w:bidi="ar-SA"/>
      </w:rPr>
    </w:lvl>
    <w:lvl w:ilvl="7" w:tplc="FE443276">
      <w:numFmt w:val="bullet"/>
      <w:lvlText w:val="•"/>
      <w:lvlJc w:val="left"/>
      <w:pPr>
        <w:ind w:left="7218" w:hanging="257"/>
      </w:pPr>
      <w:rPr>
        <w:rFonts w:hint="default"/>
        <w:lang w:val="el-GR" w:eastAsia="en-US" w:bidi="ar-SA"/>
      </w:rPr>
    </w:lvl>
    <w:lvl w:ilvl="8" w:tplc="60EEF59A">
      <w:numFmt w:val="bullet"/>
      <w:lvlText w:val="•"/>
      <w:lvlJc w:val="left"/>
      <w:pPr>
        <w:ind w:left="8073" w:hanging="257"/>
      </w:pPr>
      <w:rPr>
        <w:rFonts w:hint="default"/>
        <w:lang w:val="el-GR" w:eastAsia="en-US" w:bidi="ar-SA"/>
      </w:rPr>
    </w:lvl>
  </w:abstractNum>
  <w:abstractNum w:abstractNumId="3" w15:restartNumberingAfterBreak="0">
    <w:nsid w:val="54C258C7"/>
    <w:multiLevelType w:val="hybridMultilevel"/>
    <w:tmpl w:val="1E8C3798"/>
    <w:lvl w:ilvl="0" w:tplc="52141B14">
      <w:start w:val="1"/>
      <w:numFmt w:val="decimal"/>
      <w:lvlText w:val="%1."/>
      <w:lvlJc w:val="left"/>
      <w:pPr>
        <w:ind w:left="1235" w:hanging="293"/>
        <w:jc w:val="left"/>
      </w:pPr>
      <w:rPr>
        <w:rFonts w:ascii="Tahoma" w:eastAsia="Tahoma" w:hAnsi="Tahoma" w:cs="Tahoma" w:hint="default"/>
        <w:b w:val="0"/>
        <w:bCs w:val="0"/>
        <w:i w:val="0"/>
        <w:iCs w:val="0"/>
        <w:spacing w:val="-1"/>
        <w:w w:val="93"/>
        <w:sz w:val="22"/>
        <w:szCs w:val="22"/>
        <w:lang w:val="el-GR" w:eastAsia="en-US" w:bidi="ar-SA"/>
      </w:rPr>
    </w:lvl>
    <w:lvl w:ilvl="1" w:tplc="49BC300C">
      <w:numFmt w:val="bullet"/>
      <w:lvlText w:val="•"/>
      <w:lvlJc w:val="left"/>
      <w:pPr>
        <w:ind w:left="2094" w:hanging="293"/>
      </w:pPr>
      <w:rPr>
        <w:rFonts w:hint="default"/>
        <w:lang w:val="el-GR" w:eastAsia="en-US" w:bidi="ar-SA"/>
      </w:rPr>
    </w:lvl>
    <w:lvl w:ilvl="2" w:tplc="9822F85C">
      <w:numFmt w:val="bullet"/>
      <w:lvlText w:val="•"/>
      <w:lvlJc w:val="left"/>
      <w:pPr>
        <w:ind w:left="2948" w:hanging="293"/>
      </w:pPr>
      <w:rPr>
        <w:rFonts w:hint="default"/>
        <w:lang w:val="el-GR" w:eastAsia="en-US" w:bidi="ar-SA"/>
      </w:rPr>
    </w:lvl>
    <w:lvl w:ilvl="3" w:tplc="9818638E">
      <w:numFmt w:val="bullet"/>
      <w:lvlText w:val="•"/>
      <w:lvlJc w:val="left"/>
      <w:pPr>
        <w:ind w:left="3802" w:hanging="293"/>
      </w:pPr>
      <w:rPr>
        <w:rFonts w:hint="default"/>
        <w:lang w:val="el-GR" w:eastAsia="en-US" w:bidi="ar-SA"/>
      </w:rPr>
    </w:lvl>
    <w:lvl w:ilvl="4" w:tplc="BD5C14F8">
      <w:numFmt w:val="bullet"/>
      <w:lvlText w:val="•"/>
      <w:lvlJc w:val="left"/>
      <w:pPr>
        <w:ind w:left="4656" w:hanging="293"/>
      </w:pPr>
      <w:rPr>
        <w:rFonts w:hint="default"/>
        <w:lang w:val="el-GR" w:eastAsia="en-US" w:bidi="ar-SA"/>
      </w:rPr>
    </w:lvl>
    <w:lvl w:ilvl="5" w:tplc="D1707630">
      <w:numFmt w:val="bullet"/>
      <w:lvlText w:val="•"/>
      <w:lvlJc w:val="left"/>
      <w:pPr>
        <w:ind w:left="5510" w:hanging="293"/>
      </w:pPr>
      <w:rPr>
        <w:rFonts w:hint="default"/>
        <w:lang w:val="el-GR" w:eastAsia="en-US" w:bidi="ar-SA"/>
      </w:rPr>
    </w:lvl>
    <w:lvl w:ilvl="6" w:tplc="764CC51C">
      <w:numFmt w:val="bullet"/>
      <w:lvlText w:val="•"/>
      <w:lvlJc w:val="left"/>
      <w:pPr>
        <w:ind w:left="6364" w:hanging="293"/>
      </w:pPr>
      <w:rPr>
        <w:rFonts w:hint="default"/>
        <w:lang w:val="el-GR" w:eastAsia="en-US" w:bidi="ar-SA"/>
      </w:rPr>
    </w:lvl>
    <w:lvl w:ilvl="7" w:tplc="4A96C078">
      <w:numFmt w:val="bullet"/>
      <w:lvlText w:val="•"/>
      <w:lvlJc w:val="left"/>
      <w:pPr>
        <w:ind w:left="7218" w:hanging="293"/>
      </w:pPr>
      <w:rPr>
        <w:rFonts w:hint="default"/>
        <w:lang w:val="el-GR" w:eastAsia="en-US" w:bidi="ar-SA"/>
      </w:rPr>
    </w:lvl>
    <w:lvl w:ilvl="8" w:tplc="55287BBA">
      <w:numFmt w:val="bullet"/>
      <w:lvlText w:val="•"/>
      <w:lvlJc w:val="left"/>
      <w:pPr>
        <w:ind w:left="8073" w:hanging="293"/>
      </w:pPr>
      <w:rPr>
        <w:rFonts w:hint="default"/>
        <w:lang w:val="el-GR"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87312"/>
    <w:rsid w:val="00083C83"/>
    <w:rsid w:val="00187312"/>
    <w:rsid w:val="001D0B4C"/>
    <w:rsid w:val="003B30C1"/>
    <w:rsid w:val="00902382"/>
    <w:rsid w:val="009571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AAA0"/>
  <w15:docId w15:val="{1C128889-5834-40C7-80A7-6641E753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235"/>
      <w:jc w:val="both"/>
    </w:pPr>
  </w:style>
  <w:style w:type="paragraph" w:customStyle="1" w:styleId="TableParagraph">
    <w:name w:val="Table Paragraph"/>
    <w:basedOn w:val="a"/>
    <w:uiPriority w:val="1"/>
    <w:qFormat/>
  </w:style>
  <w:style w:type="character" w:customStyle="1" w:styleId="normaltextrun">
    <w:name w:val="normaltextrun"/>
    <w:basedOn w:val="a0"/>
    <w:rsid w:val="00902382"/>
  </w:style>
  <w:style w:type="character" w:customStyle="1" w:styleId="eop">
    <w:name w:val="eop"/>
    <w:basedOn w:val="a0"/>
    <w:rsid w:val="0090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814</Words>
  <Characters>4399</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ΠΡΟΤΕΙΝΟΜΕΝΗ ΜΕΘΟΔΟΛΟΓΙΑ ΓΙΑ ΤΗΝ ΜΕΛΕΤΗ ΑΝΑΒΙΩΣΗΣ-ΑΝΑΠΛΑΣΗΣ ΠΑΡΑΔΟΣΙΑΚΟΥ ΟΙΚΙΣΜΟΥ ΠΑΛΑΙΟΥ ΠΑΝΤΕΛΕΗΜΟΝΑ</dc:title>
  <dc:creator>ΜΕΝΗΣ</dc:creator>
  <cp:lastModifiedBy>Λογαριασμός Microsoft</cp:lastModifiedBy>
  <cp:revision>5</cp:revision>
  <cp:lastPrinted>2026-03-02T08:12:00Z</cp:lastPrinted>
  <dcterms:created xsi:type="dcterms:W3CDTF">2026-03-02T08:07:00Z</dcterms:created>
  <dcterms:modified xsi:type="dcterms:W3CDTF">2026-07-03T07:34:00Z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2024</vt:lpwstr>
  </property>
  <property fmtid="{D5CDD505-2E9C-101B-9397-08002B2CF9AE}" pid="4" name="LastSaved">
    <vt:filetime>2026-03-02T00:00:00Z</vt:filetime>
  </property>
  <property fmtid="{D5CDD505-2E9C-101B-9397-08002B2CF9AE}" pid="5" name="Producer">
    <vt:lpwstr>Microsoft® Word 2024</vt:lpwstr>
  </property>
</Properties>
</file>